
<file path=[Content_Types].xml><?xml version="1.0" encoding="utf-8"?>
<Types xmlns="http://schemas.openxmlformats.org/package/2006/content-types">
  <Default Extension="bmp" ContentType="image/bmp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946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468"/>
      </w:tblGrid>
      <w:tr>
        <w:trPr>
          <w:trHeight w:val="96"/>
        </w:trPr>
        <w:tc>
          <w:tcPr>
            <w:tcW w:w="9468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4"/>
                <w:shd w:val="clear" w:color="000000"/>
              </w:rPr>
            </w:pPr>
          </w:p>
        </w:tc>
      </w:tr>
      <w:tr>
        <w:trPr>
          <w:trHeight w:val="596"/>
        </w:trPr>
        <w:tc>
          <w:tcPr>
            <w:tcW w:w="9468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tcFitText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헤드라인M"/>
                <w:spacing w:val="-5"/>
                <w:sz w:val="36"/>
              </w:rPr>
              <w:t>「</w:t>
            </w:r>
            <w:r>
              <w:rPr>
                <w:rFonts w:ascii="HY헤드라인M" w:eastAsia="HY헤드라인M"/>
                <w:spacing w:val="-5"/>
                <w:sz w:val="36"/>
              </w:rPr>
              <w:t xml:space="preserve"> 로봇 산업 국가첨단전략기술 지정 수요조사</w:t>
            </w:r>
            <w:r>
              <w:rPr>
                <w:rFonts w:ascii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6"/>
              </w:rPr>
              <w:t>」양식</w:t>
            </w:r>
          </w:p>
        </w:tc>
      </w:tr>
      <w:tr>
        <w:trPr>
          <w:trHeight w:val="96"/>
        </w:trPr>
        <w:tc>
          <w:tcPr>
            <w:tcW w:w="9468" w:type="dxa"/>
            <w:tcBorders>
              <w:top w:val="non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4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spacing w:line="312" w:lineRule="auto"/>
        <w:jc w:val="right"/>
      </w:pPr>
    </w:p>
    <w:p>
      <w:pPr>
        <w:pStyle w:val="0"/>
        <w:widowControl w:val="off"/>
        <w:wordWrap w:val="1"/>
        <w:jc w:val="right"/>
      </w:pPr>
      <w:r>
        <w:rPr>
          <w:rFonts w:ascii="맑은 고딕" w:eastAsia="맑은 고딕"/>
          <w:sz w:val="24"/>
        </w:rPr>
        <w:t>- ’24. 03. 04.(월), 한국로봇산업협회</w:t>
      </w:r>
    </w:p>
    <w:p>
      <w:pPr>
        <w:pStyle w:val="0"/>
        <w:widowControl w:val="off"/>
        <w:wordWrap w:val="1"/>
        <w:spacing w:before="100" w:line="288"/>
        <w:ind w:left="194" w:hanging="194"/>
        <w:jc w:val="right"/>
        <w:rPr>
          <w:rFonts w:ascii="한양신명조" w:eastAsia="한양신명조"/>
          <w:color w:val="000000"/>
          <w:w w:val="97"/>
          <w:shd w:val="clear" w:color="000000"/>
        </w:rPr>
      </w:pPr>
    </w:p>
    <w:p>
      <w:pPr>
        <w:pStyle w:val="0"/>
        <w:widowControl w:val="off"/>
        <w:wordWrap w:val="1"/>
        <w:spacing w:line="408" w:lineRule="auto"/>
        <w:ind w:left="488" w:hanging="488"/>
      </w:pPr>
      <w:r>
        <w:rPr>
          <w:rFonts w:ascii="HY헤드라인M"/>
          <w:sz w:val="30"/>
        </w:rPr>
        <w:t>□</w:t>
      </w:r>
      <w:r>
        <w:rPr>
          <w:rFonts w:ascii="HY헤드라인M" w:eastAsia="HY헤드라인M"/>
          <w:sz w:val="30"/>
        </w:rPr>
        <w:t xml:space="preserve"> 작성 관련 주요 사항</w:t>
      </w:r>
    </w:p>
    <w:tbl>
      <w:tblPr>
        <w:tblOverlap w:val="never"/>
        <w:tblW w:w="986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743"/>
        <w:gridCol w:w="3121"/>
      </w:tblGrid>
      <w:tr>
        <w:trPr>
          <w:trHeight w:val="592"/>
        </w:trPr>
        <w:tc>
          <w:tcPr>
            <w:tcW w:w="9864" w:type="dxa"/>
            <w:gridSpan w:val="2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헤드라인M"/>
                <w:color w:val="ff0000"/>
                <w:sz w:val="30"/>
              </w:rPr>
              <w:t xml:space="preserve"> </w:t>
            </w:r>
            <w:r>
              <w:rPr>
                <w:rFonts w:ascii="HY헤드라인M" w:eastAsia="HY헤드라인M"/>
                <w:sz w:val="30"/>
              </w:rPr>
              <w:t>국가첨단전략기술 지정 시 고려사항</w:t>
            </w:r>
            <w:r>
              <w:rPr>
                <w:rFonts w:ascii="맑은 고딕" w:eastAsia="맑은 고딕"/>
                <w:sz w:val="24"/>
              </w:rPr>
              <w:t xml:space="preserve"> (법 §11 및 영 §14)</w:t>
            </w:r>
          </w:p>
        </w:tc>
      </w:tr>
      <w:tr>
        <w:trPr>
          <w:trHeight w:val="3437"/>
        </w:trPr>
        <w:tc>
          <w:tcPr>
            <w:tcW w:w="9864" w:type="dxa"/>
            <w:gridSpan w:val="2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①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  <w:u w:val="single"/>
              </w:rPr>
              <w:t>산업 공급망 및 국가·경제 안보</w:t>
            </w:r>
            <w:r>
              <w:rPr>
                <w:rFonts w:ascii="맑은 고딕" w:eastAsia="맑은 고딕"/>
                <w:sz w:val="24"/>
              </w:rPr>
              <w:t>에 미치는 영향이 큰 기술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②</w:t>
            </w:r>
            <w:r>
              <w:rPr>
                <w:rFonts w:ascii="맑은 고딕" w:eastAsia="맑은 고딕"/>
                <w:sz w:val="24"/>
              </w:rPr>
              <w:t xml:space="preserve"> 시장전망, 기업동향 등을 고려할 때 </w:t>
            </w:r>
            <w:r>
              <w:rPr>
                <w:rFonts w:ascii="맑은 고딕" w:eastAsia="맑은 고딕"/>
                <w:b/>
                <w:sz w:val="24"/>
                <w:u w:val="single"/>
              </w:rPr>
              <w:t>미래 성장잠재력</w:t>
            </w:r>
            <w:r>
              <w:rPr>
                <w:rFonts w:ascii="맑은 고딕" w:eastAsia="맑은 고딕"/>
                <w:sz w:val="24"/>
              </w:rPr>
              <w:t xml:space="preserve">이 큰 기술 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③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eastAsia="맑은 고딕"/>
                <w:b/>
                <w:sz w:val="24"/>
                <w:u w:val="single"/>
              </w:rPr>
              <w:t>기술난이도</w:t>
            </w:r>
            <w:r>
              <w:rPr>
                <w:rFonts w:ascii="맑은 고딕" w:eastAsia="맑은 고딕"/>
                <w:sz w:val="24"/>
              </w:rPr>
              <w:t>가 높아서 기업이 쉽게 진입하기 어려운 기술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④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eastAsia="맑은 고딕"/>
                <w:spacing w:val="-10"/>
                <w:sz w:val="24"/>
              </w:rPr>
              <w:t>他</w:t>
            </w:r>
            <w:r>
              <w:rPr>
                <w:rFonts w:ascii="맑은 고딕" w:eastAsia="맑은 고딕"/>
                <w:spacing w:val="-10"/>
                <w:sz w:val="24"/>
              </w:rPr>
              <w:t xml:space="preserve">영역과의 연계, 융합 등을 통해 </w:t>
            </w:r>
            <w:r>
              <w:rPr>
                <w:rFonts w:ascii="맑은 고딕" w:eastAsia="맑은 고딕"/>
                <w:b/>
                <w:spacing w:val="-10"/>
                <w:sz w:val="24"/>
                <w:u w:val="single"/>
              </w:rPr>
              <w:t>다른 산업에 미치는 파급효과</w:t>
            </w:r>
            <w:r>
              <w:rPr>
                <w:rFonts w:ascii="맑은 고딕" w:eastAsia="맑은 고딕"/>
                <w:spacing w:val="-10"/>
                <w:sz w:val="24"/>
              </w:rPr>
              <w:t>가 큰 기술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⑤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  <w:u w:val="single"/>
              </w:rPr>
              <w:t>산업적 중요성</w:t>
            </w:r>
            <w:r>
              <w:rPr>
                <w:rFonts w:ascii="맑은 고딕" w:eastAsia="맑은 고딕"/>
                <w:sz w:val="24"/>
              </w:rPr>
              <w:t>이 큰 기술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⑥</w:t>
            </w:r>
            <w:r>
              <w:rPr>
                <w:rFonts w:ascii="맑은 고딕" w:eastAsia="맑은 고딕"/>
                <w:sz w:val="24"/>
              </w:rPr>
              <w:t xml:space="preserve"> 수출, 고용 등 </w:t>
            </w:r>
            <w:r>
              <w:rPr>
                <w:rFonts w:ascii="맑은 고딕" w:eastAsia="맑은 고딕"/>
                <w:b/>
                <w:sz w:val="24"/>
                <w:u w:val="single"/>
              </w:rPr>
              <w:t>국민경제 성장에 미치는 영향</w:t>
            </w:r>
            <w:r>
              <w:rPr>
                <w:rFonts w:ascii="맑은 고딕" w:eastAsia="맑은 고딕"/>
                <w:sz w:val="24"/>
              </w:rPr>
              <w:t>이 큰 기술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⑦</w:t>
            </w:r>
            <w:r>
              <w:rPr>
                <w:rFonts w:ascii="맑은 고딕" w:eastAsia="맑은 고딕"/>
                <w:sz w:val="24"/>
              </w:rPr>
              <w:t xml:space="preserve"> 해당 기술의 </w:t>
            </w:r>
            <w:r>
              <w:rPr>
                <w:rFonts w:ascii="맑은 고딕" w:eastAsia="맑은 고딕"/>
                <w:b/>
                <w:sz w:val="24"/>
                <w:u w:val="single"/>
              </w:rPr>
              <w:t>국내 수준</w:t>
            </w:r>
            <w:r>
              <w:rPr>
                <w:rFonts w:ascii="맑은 고딕" w:eastAsia="맑은 고딕"/>
                <w:sz w:val="24"/>
              </w:rPr>
              <w:t xml:space="preserve">과 </w:t>
            </w:r>
            <w:r>
              <w:rPr>
                <w:rFonts w:ascii="맑은 고딕" w:eastAsia="맑은 고딕"/>
                <w:b/>
                <w:sz w:val="24"/>
                <w:u w:val="single"/>
              </w:rPr>
              <w:t>산업화 단계</w:t>
            </w:r>
          </w:p>
          <w:p>
            <w:pPr>
              <w:pStyle w:val="0"/>
              <w:widowControl w:val="off"/>
            </w:pPr>
            <w:r>
              <w:rPr>
                <w:rFonts w:ascii="맑은 고딕"/>
                <w:sz w:val="24"/>
              </w:rPr>
              <w:t>⑧</w:t>
            </w:r>
            <w:r>
              <w:rPr>
                <w:rFonts w:ascii="맑은 고딕" w:eastAsia="맑은 고딕"/>
                <w:sz w:val="24"/>
              </w:rPr>
              <w:t xml:space="preserve"> 해당 기술의 </w:t>
            </w:r>
            <w:r>
              <w:rPr>
                <w:rFonts w:eastAsia="맑은 고딕"/>
                <w:b/>
                <w:sz w:val="24"/>
                <w:u w:val="single"/>
              </w:rPr>
              <w:t>교역규모</w:t>
            </w:r>
            <w:r>
              <w:rPr>
                <w:rFonts w:ascii="맑은 고딕" w:eastAsia="맑은 고딕"/>
                <w:sz w:val="24"/>
              </w:rPr>
              <w:t xml:space="preserve"> 및 국제 시장 동향</w:t>
            </w:r>
          </w:p>
        </w:tc>
      </w:tr>
      <w:tr>
        <w:trPr>
          <w:trHeight w:val="536"/>
        </w:trPr>
        <w:tc>
          <w:tcPr>
            <w:tcW w:w="6743" w:type="dxa"/>
            <w:tcBorders>
              <w:top w:val="dotted" w:color="000000" w:sz="3"/>
              <w:left w:val="dotted" w:color="000000" w:sz="3"/>
              <w:bottom w:val="dotted" w:color="000000" w:sz="3"/>
              <w:right w:val="non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HY헤드라인M" w:eastAsia="HY헤드라인M"/>
                <w:sz w:val="30"/>
              </w:rPr>
              <w:t>국가첨단전략기술 지정 효과</w:t>
            </w:r>
          </w:p>
        </w:tc>
        <w:tc>
          <w:tcPr>
            <w:tcW w:w="3121" w:type="dxa"/>
            <w:tcBorders>
              <w:top w:val="dotted" w:color="000000" w:sz="3"/>
              <w:left w:val="none" w:color="000000" w:sz="3"/>
              <w:bottom w:val="dotted" w:color="000000" w:sz="3"/>
              <w:right w:val="dotted" w:color="000000" w:sz="3"/>
            </w:tcBorders>
            <w:shd w:val="clear" w:fill="d8d8d8"/>
            <w:vAlign w:val="bottom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/>
                <w:sz w:val="24"/>
              </w:rPr>
              <w:t>※</w:t>
            </w:r>
            <w:r>
              <w:rPr>
                <w:rFonts w:ascii="맑은 고딕" w:eastAsia="맑은 고딕"/>
                <w:sz w:val="24"/>
              </w:rPr>
              <w:t xml:space="preserve"> 세부내용은 법 참조</w:t>
            </w:r>
          </w:p>
        </w:tc>
      </w:tr>
      <w:tr>
        <w:trPr>
          <w:trHeight w:val="410"/>
        </w:trPr>
        <w:tc>
          <w:tcPr>
            <w:tcW w:w="9864" w:type="dxa"/>
            <w:gridSpan w:val="2"/>
            <w:tcBorders>
              <w:top w:val="dotted" w:color="000000" w:sz="3"/>
              <w:left w:val="dotted" w:color="000000" w:sz="3"/>
              <w:bottom w:val="none" w:color="000000" w:sz="2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spacing w:line="264" w:lineRule="auto"/>
            </w:pPr>
            <w:r>
              <w:rPr>
                <w:rFonts w:ascii="맑은 고딕" w:eastAsia="맑은 고딕"/>
                <w:b/>
                <w:sz w:val="24"/>
              </w:rPr>
              <w:t>&lt;육성&gt;</w:t>
            </w:r>
            <w:r>
              <w:rPr>
                <w:rFonts w:ascii="맑은 고딕" w:eastAsia="맑은 고딕"/>
                <w:sz w:val="24"/>
              </w:rPr>
              <w:t xml:space="preserve"> 특화단지 지정, 국가 R&amp;D 반영, 규제개선 등 </w:t>
            </w:r>
            <w:r>
              <w:rPr>
                <w:rFonts w:ascii="맑은 고딕" w:eastAsia="맑은 고딕"/>
                <w:b/>
                <w:sz w:val="24"/>
              </w:rPr>
              <w:t>각종 특례 지원</w:t>
            </w:r>
          </w:p>
        </w:tc>
      </w:tr>
      <w:tr>
        <w:trPr>
          <w:trHeight w:val="777"/>
        </w:trPr>
        <w:tc>
          <w:tcPr>
            <w:tcW w:w="9864" w:type="dxa"/>
            <w:gridSpan w:val="2"/>
            <w:tcBorders>
              <w:top w:val="none" w:color="000000" w:sz="2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spacing w:line="264" w:lineRule="auto"/>
            </w:pPr>
            <w:r>
              <w:rPr>
                <w:rFonts w:ascii="맑은 고딕" w:eastAsia="맑은 고딕"/>
                <w:b/>
                <w:sz w:val="24"/>
              </w:rPr>
              <w:t>&lt;보호&gt;</w:t>
            </w:r>
            <w:r>
              <w:rPr>
                <w:rFonts w:ascii="맑은 고딕" w:eastAsia="맑은 고딕"/>
                <w:sz w:val="24"/>
              </w:rPr>
              <w:t xml:space="preserve"> 국가첨단전략기술은 </w:t>
            </w:r>
            <w:r>
              <w:rPr>
                <w:rFonts w:ascii="맑은 고딕" w:eastAsia="맑은 고딕"/>
                <w:sz w:val="24"/>
              </w:rPr>
              <w:t>｢산업기술보호법｣상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 xml:space="preserve">국가핵심기술로 관리 </w:t>
            </w:r>
          </w:p>
          <w:p>
            <w:pPr>
              <w:pStyle w:val="0"/>
              <w:widowControl w:val="off"/>
              <w:spacing w:line="264" w:lineRule="auto"/>
            </w:pPr>
            <w:r>
              <w:rPr>
                <w:rFonts w:ascii="맑은 고딕"/>
                <w:b/>
                <w:sz w:val="28"/>
              </w:rPr>
              <w:t xml:space="preserve">  </w:t>
            </w:r>
            <w:r>
              <w:rPr>
                <w:rFonts w:ascii="맑은 고딕"/>
                <w:sz w:val="24"/>
              </w:rPr>
              <w:t>※</w:t>
            </w:r>
            <w:r>
              <w:rPr>
                <w:rFonts w:ascii="맑은 고딕" w:eastAsia="맑은 고딕"/>
                <w:sz w:val="24"/>
              </w:rPr>
              <w:t xml:space="preserve"> 기술수출 및 해외 인수</w:t>
            </w:r>
            <w:r>
              <w:rPr>
                <w:rFonts w:ascii="맑은 고딕" w:eastAsia="맑은 고딕"/>
                <w:sz w:val="24"/>
              </w:rPr>
              <w:t>⸳합병</w:t>
            </w:r>
            <w:r>
              <w:rPr>
                <w:rFonts w:ascii="맑은 고딕" w:eastAsia="맑은 고딕"/>
                <w:sz w:val="24"/>
              </w:rPr>
              <w:t xml:space="preserve"> 승인, 전략기술 유출·침해행위 금지 및 처벌 등</w:t>
            </w:r>
            <w:r>
              <w:rPr>
                <w:rFonts w:ascii="맑은 고딕"/>
                <w:color w:val="ff0000"/>
                <w:sz w:val="24"/>
              </w:rPr>
              <w:t xml:space="preserve"> </w:t>
            </w:r>
          </w:p>
        </w:tc>
      </w:tr>
      <w:tr>
        <w:trPr>
          <w:trHeight w:val="536"/>
        </w:trPr>
        <w:tc>
          <w:tcPr>
            <w:tcW w:w="9864" w:type="dxa"/>
            <w:gridSpan w:val="2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헤드라인M" w:eastAsia="HY헤드라인M"/>
                <w:sz w:val="30"/>
              </w:rPr>
              <w:t>국가첨단전략기술 신청·지정 절차</w:t>
            </w:r>
            <w:r>
              <w:rPr>
                <w:rFonts w:ascii="HY헤드라인M" w:eastAsia="HY헤드라인M"/>
                <w:sz w:val="26"/>
              </w:rPr>
              <w:t>(안)</w:t>
            </w:r>
          </w:p>
        </w:tc>
      </w:tr>
      <w:tr>
        <w:trPr>
          <w:trHeight w:val="5083"/>
        </w:trPr>
        <w:tc>
          <w:tcPr>
            <w:tcW w:w="9864" w:type="dxa"/>
            <w:gridSpan w:val="2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tbl>
            <w:tblPr>
              <w:tblOverlap w:val="never"/>
              <w:tblW w:w="9547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3472"/>
              <w:gridCol w:w="6075"/>
            </w:tblGrid>
            <w:tr>
              <w:trPr>
                <w:trHeight w:val="842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shd w:val="clear" w:fill="e5e5e5"/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/>
                      <w:b/>
                      <w:spacing w:val="-11"/>
                      <w:sz w:val="28"/>
                    </w:rPr>
                    <w:t>①</w:t>
                  </w:r>
                  <w:r>
                    <w:rPr>
                      <w:rFonts w:ascii="맑은 고딕" w:eastAsia="맑은 고딕"/>
                      <w:b/>
                      <w:spacing w:val="-11"/>
                      <w:sz w:val="28"/>
                    </w:rPr>
                    <w:t xml:space="preserve"> 신청자료 배포·작성</w:t>
                  </w: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eastAsia="맑은 고딕"/>
                      <w:sz w:val="28"/>
                    </w:rPr>
                    <w:t>산업부</w:t>
                  </w:r>
                </w:p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/>
                      <w:sz w:val="28"/>
                    </w:rPr>
                    <w:t xml:space="preserve"> </w:t>
                  </w:r>
                  <w:r>
                    <w:rPr>
                      <w:rFonts w:ascii="맑은 고딕"/>
                      <w:sz w:val="28"/>
                    </w:rPr>
                    <w:t>→</w:t>
                  </w:r>
                  <w:r>
                    <w:rPr>
                      <w:rFonts w:ascii="맑은 고딕" w:eastAsia="맑은 고딕"/>
                      <w:sz w:val="28"/>
                    </w:rPr>
                    <w:t xml:space="preserve"> 관계부처, 업종별 협·단체 및 기업</w:t>
                  </w:r>
                </w:p>
              </w:tc>
            </w:tr>
            <w:tr>
              <w:trPr>
                <w:trHeight w:val="213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</w:tr>
            <w:tr>
              <w:trPr>
                <w:trHeight w:val="842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shd w:val="clear" w:fill="e5e5e5"/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/>
                      <w:b/>
                      <w:spacing w:val="-11"/>
                      <w:sz w:val="28"/>
                    </w:rPr>
                    <w:t>②</w:t>
                  </w:r>
                  <w:r>
                    <w:rPr>
                      <w:rFonts w:ascii="맑은 고딕" w:eastAsia="맑은 고딕"/>
                      <w:b/>
                      <w:spacing w:val="-11"/>
                      <w:sz w:val="28"/>
                    </w:rPr>
                    <w:t xml:space="preserve"> 신청자료 회수·취합</w:t>
                  </w: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 w:eastAsia="맑은 고딕"/>
                      <w:sz w:val="28"/>
                    </w:rPr>
                    <w:t xml:space="preserve">(1) 업종별 협·단체 및 기업 </w:t>
                  </w:r>
                  <w:r>
                    <w:rPr>
                      <w:rFonts w:ascii="맑은 고딕"/>
                      <w:sz w:val="28"/>
                    </w:rPr>
                    <w:t>→</w:t>
                  </w:r>
                  <w:r>
                    <w:rPr>
                      <w:rFonts w:ascii="맑은 고딕" w:eastAsia="맑은 고딕"/>
                      <w:sz w:val="28"/>
                    </w:rPr>
                    <w:t xml:space="preserve"> 산업부</w:t>
                  </w:r>
                  <w:r>
                    <w:br/>
                    <w:rPr>
                      <w:rFonts w:ascii="맑은 고딕" w:eastAsia="맑은 고딕"/>
                      <w:sz w:val="28"/>
                    </w:rPr>
                    <w:t xml:space="preserve">(2) 관계부처 </w:t>
                  </w:r>
                  <w:r>
                    <w:rPr>
                      <w:rFonts w:ascii="맑은 고딕"/>
                      <w:sz w:val="28"/>
                    </w:rPr>
                    <w:t>→</w:t>
                  </w:r>
                  <w:r>
                    <w:rPr>
                      <w:rFonts w:ascii="맑은 고딕" w:eastAsia="맑은 고딕"/>
                      <w:sz w:val="28"/>
                    </w:rPr>
                    <w:t xml:space="preserve"> 산업부, 과기정통부</w:t>
                  </w:r>
                </w:p>
              </w:tc>
            </w:tr>
            <w:tr>
              <w:trPr>
                <w:trHeight w:val="213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</w:tr>
            <w:tr>
              <w:trPr>
                <w:trHeight w:val="802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shd w:val="clear" w:fill="e5e5e5"/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/>
                      <w:b/>
                      <w:spacing w:val="-11"/>
                      <w:sz w:val="28"/>
                    </w:rPr>
                    <w:t>③</w:t>
                  </w:r>
                  <w:r>
                    <w:rPr>
                      <w:rFonts w:ascii="맑은 고딕" w:eastAsia="맑은 고딕"/>
                      <w:b/>
                      <w:spacing w:val="-11"/>
                      <w:sz w:val="28"/>
                    </w:rPr>
                    <w:t xml:space="preserve"> 기술조정위원회 심의</w:t>
                  </w: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 w:eastAsia="맑은 고딕"/>
                      <w:sz w:val="28"/>
                    </w:rPr>
                    <w:t xml:space="preserve">분야별 민간검토/소위원회 </w:t>
                  </w:r>
                  <w:r>
                    <w:rPr>
                      <w:rFonts w:ascii="맑은 고딕"/>
                      <w:sz w:val="28"/>
                    </w:rPr>
                    <w:t>→</w:t>
                  </w:r>
                  <w:r>
                    <w:rPr>
                      <w:rFonts w:ascii="맑은 고딕" w:eastAsia="맑은 고딕"/>
                      <w:sz w:val="28"/>
                    </w:rPr>
                    <w:t xml:space="preserve"> 기술조정위원회</w:t>
                  </w:r>
                </w:p>
              </w:tc>
            </w:tr>
            <w:tr>
              <w:trPr>
                <w:trHeight w:val="213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</w:tr>
            <w:tr>
              <w:trPr>
                <w:trHeight w:val="842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shd w:val="clear" w:fill="e5e5e5"/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ind w:left="386" w:hanging="386"/>
                  </w:pPr>
                  <w:r>
                    <w:rPr>
                      <w:rFonts w:ascii="맑은 고딕"/>
                      <w:b/>
                      <w:spacing w:val="-11"/>
                      <w:sz w:val="28"/>
                    </w:rPr>
                    <w:t>④</w:t>
                  </w:r>
                  <w:r>
                    <w:rPr>
                      <w:rFonts w:ascii="맑은 고딕" w:eastAsia="맑은 고딕"/>
                      <w:b/>
                      <w:spacing w:val="-11"/>
                      <w:sz w:val="28"/>
                    </w:rPr>
                    <w:t xml:space="preserve"> 국가첨단전략산업위원회 </w:t>
                  </w:r>
                </w:p>
                <w:p>
                  <w:pPr>
                    <w:pStyle w:val="0"/>
                    <w:widowControl w:val="off"/>
                    <w:wordWrap w:val="1"/>
                    <w:spacing w:line="288" w:lineRule="auto"/>
                    <w:ind w:left="386" w:hanging="386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1"/>
                      <w:sz w:val="28"/>
                    </w:rPr>
                    <w:t>심의·의결</w:t>
                  </w: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 w:eastAsia="맑은 고딕"/>
                      <w:sz w:val="28"/>
                    </w:rPr>
                    <w:t>국가첨단전략산업위원회 상정</w:t>
                  </w:r>
                </w:p>
              </w:tc>
            </w:tr>
            <w:tr>
              <w:trPr>
                <w:trHeight w:val="213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rPr>
                      <w:color w:val="000000"/>
                      <w:spacing w:val="-4"/>
                      <w:sz w:val="10"/>
                    </w:rPr>
                  </w:pPr>
                </w:p>
              </w:tc>
            </w:tr>
            <w:tr>
              <w:trPr>
                <w:trHeight w:val="676"/>
              </w:trPr>
              <w:tc>
                <w:tcPr>
                  <w:tcW w:w="3472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shd w:val="clear" w:fill="e5e5e5"/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  <w:ind w:left="386" w:hanging="386"/>
                  </w:pPr>
                  <w:r>
                    <w:rPr>
                      <w:rFonts w:ascii="맑은 고딕"/>
                      <w:b/>
                      <w:spacing w:val="-11"/>
                      <w:sz w:val="28"/>
                    </w:rPr>
                    <w:t>⑤</w:t>
                  </w:r>
                  <w:r>
                    <w:rPr>
                      <w:rFonts w:ascii="맑은 고딕" w:eastAsia="맑은 고딕"/>
                      <w:b/>
                      <w:spacing w:val="-11"/>
                      <w:sz w:val="28"/>
                    </w:rPr>
                    <w:t xml:space="preserve"> 국가첨단전략기술 지정</w:t>
                  </w:r>
                </w:p>
              </w:tc>
              <w:tc>
                <w:tcPr>
                  <w:tcW w:w="6075" w:type="dxa"/>
                  <w:tcBorders>
                    <w:top w:val="none" w:color="000000" w:sz="2"/>
                    <w:left w:val="none" w:color="000000" w:sz="2"/>
                    <w:bottom w:val="none" w:color="000000" w:sz="2"/>
                    <w:right w:val="none" w:color="000000" w:sz="2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88" w:lineRule="auto"/>
                  </w:pPr>
                  <w:r>
                    <w:rPr>
                      <w:rFonts w:ascii="맑은 고딕" w:eastAsia="맑은 고딕"/>
                      <w:spacing w:val="-11"/>
                      <w:sz w:val="28"/>
                    </w:rPr>
                    <w:t>산업부장관 고시</w:t>
                  </w:r>
                </w:p>
              </w:tc>
            </w:tr>
          </w:tbl>
          <w:p>
            <w:pPr>
              <w:pStyle w:val="0"/>
              <w:widowControl w:val="off"/>
            </w:pPr>
          </w:p>
        </w:tc>
      </w:tr>
    </w:tbl>
    <w:p>
      <w:pPr>
        <w:pStyle w:val="0"/>
        <w:widowControl w:val="off"/>
        <w:wordWrap w:val="1"/>
        <w:spacing w:line="408" w:lineRule="auto"/>
        <w:ind w:left="488" w:hanging="488"/>
      </w:pPr>
    </w:p>
    <w:tbl>
      <w:tblPr>
        <w:tblOverlap w:val="never"/>
        <w:tblW w:w="963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94"/>
        <w:gridCol w:w="113"/>
        <w:gridCol w:w="8325"/>
      </w:tblGrid>
      <w:tr>
        <w:trPr>
          <w:trHeight w:val="566"/>
        </w:trPr>
        <w:tc>
          <w:tcPr>
            <w:tcW w:w="1194" w:type="dxa"/>
            <w:tcBorders>
              <w:top w:val="single" w:color="1b1760" w:sz="11"/>
              <w:left w:val="single" w:color="1b1760" w:sz="11"/>
              <w:bottom w:val="single" w:color="1b1760" w:sz="11"/>
              <w:right w:val="single" w:color="1b1760" w:sz="11"/>
            </w:tcBorders>
            <w:shd w:val="clear" w:fill="342dbe"/>
            <w:vAlign w:val="center"/>
          </w:tcPr>
          <w:p>
            <w:pPr>
              <w:pStyle w:val="0"/>
              <w:widowControl w:val="off"/>
              <w:wordWrap w:val="1"/>
              <w:ind w:left="466" w:hanging="466"/>
              <w:jc w:val="center"/>
            </w:pPr>
            <w:r>
              <w:rPr>
                <w:rFonts w:eastAsia="HY헤드라인M"/>
                <w:color w:val="ffffff"/>
                <w:position w:val="2"/>
                <w:sz w:val="32"/>
              </w:rPr>
              <w:t>붙임</w:t>
            </w:r>
          </w:p>
        </w:tc>
        <w:tc>
          <w:tcPr>
            <w:tcW w:w="113" w:type="dxa"/>
            <w:tcBorders>
              <w:top w:val="none" w:color="1b1760" w:sz="11"/>
              <w:left w:val="single" w:color="1b1760" w:sz="11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Y헤드라인M" w:eastAsia="HY헤드라인M"/>
                <w:color w:val="000000"/>
                <w:sz w:val="32"/>
                <w:shd w:val="clear" w:color="000000"/>
              </w:rPr>
            </w:pPr>
          </w:p>
        </w:tc>
        <w:tc>
          <w:tcPr>
            <w:tcW w:w="8325" w:type="dxa"/>
            <w:tcBorders>
              <w:top w:val="single" w:color="1b1760" w:sz="11"/>
              <w:left w:val="none" w:color="000000" w:sz="3"/>
              <w:bottom w:val="single" w:color="1b1760" w:sz="11"/>
              <w:right w:val="none" w:color="000000" w:sz="3"/>
            </w:tcBorders>
            <w:tcFitText/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HY헤드라인M" w:eastAsia="HY헤드라인M"/>
                <w:spacing w:val="-5"/>
                <w:sz w:val="32"/>
              </w:rPr>
              <w:t xml:space="preserve"> 국가첨단전략기술 수요조사 양식(안)</w:t>
            </w:r>
          </w:p>
        </w:tc>
      </w:tr>
    </w:tbl>
    <w:p>
      <w:pPr>
        <w:pStyle w:val="0"/>
        <w:widowControl w:val="off"/>
        <w:wordWrap w:val="1"/>
        <w:ind w:left="488" w:hanging="488"/>
      </w:pPr>
    </w:p>
    <w:tbl>
      <w:tblPr>
        <w:tblOverlap w:val="never"/>
        <w:tblW w:w="94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92"/>
        <w:gridCol w:w="113"/>
        <w:gridCol w:w="7852"/>
      </w:tblGrid>
      <w:tr>
        <w:trPr>
          <w:trHeight w:val="546"/>
        </w:trPr>
        <w:tc>
          <w:tcPr>
            <w:tcW w:w="1492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shd w:val="clear" w:fill="0066ff"/>
            <w:vAlign w:val="center"/>
          </w:tcPr>
          <w:p>
            <w:pPr>
              <w:pStyle w:val="23"/>
              <w:widowControl w:val="off"/>
            </w:pPr>
            <w:r>
              <w:rPr/>
              <w:t>산업분야</w:t>
            </w:r>
          </w:p>
        </w:tc>
        <w:tc>
          <w:tcPr>
            <w:tcW w:w="113" w:type="dxa"/>
            <w:tcBorders>
              <w:top w:val="none" w:color="000000" w:sz="3"/>
              <w:left w:val="single" w:color="000000" w:sz="3"/>
              <w:bottom w:val="non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Y헤드라인M" w:eastAsia="HY헤드라인M"/>
                <w:color w:val="000000"/>
                <w:sz w:val="30"/>
                <w:shd w:val="clear" w:color="000000"/>
              </w:rPr>
            </w:pPr>
          </w:p>
        </w:tc>
        <w:tc>
          <w:tcPr>
            <w:tcW w:w="78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24"/>
              <w:widowControl w:val="off"/>
            </w:pPr>
            <w:r>
              <w:rPr>
                <w:spacing w:val="-5"/>
                <w:sz w:val="32"/>
              </w:rPr>
              <w:t xml:space="preserve"> 기술명</w:t>
            </w:r>
          </w:p>
        </w:tc>
      </w:tr>
    </w:tbl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  <w:ind w:left="646" w:hanging="646"/>
        <w:rPr>
          <w:rFonts w:ascii="HCI Poppy" w:eastAsia="휴먼명조"/>
          <w:color w:val="000000"/>
          <w:sz w:val="12"/>
        </w:rPr>
      </w:pPr>
    </w:p>
    <w:p>
      <w:pPr>
        <w:pStyle w:val="0"/>
        <w:widowControl w:val="off"/>
        <w:spacing w:line="360" w:lineRule="auto"/>
        <w:ind w:left="646" w:hanging="646"/>
        <w:rPr>
          <w:rFonts w:ascii="HCI Poppy" w:eastAsia="휴먼명조"/>
          <w:color w:val="000000"/>
          <w:sz w:val="12"/>
        </w:rPr>
      </w:pPr>
    </w:p>
    <w:tbl>
      <w:tblPr>
        <w:tblOverlap w:val="never"/>
        <w:tblW w:w="228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"/>
        <w:gridCol w:w="1744"/>
      </w:tblGrid>
      <w:tr>
        <w:trPr>
          <w:trHeight w:val="490"/>
        </w:trPr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3e57a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HY헤드라인M"/>
                <w:color w:val="ffffff"/>
                <w:sz w:val="30"/>
                <w:shd w:val="clear" w:color="000000"/>
              </w:rPr>
              <w:t>1</w:t>
            </w:r>
          </w:p>
        </w:tc>
        <w:tc>
          <w:tcPr>
            <w:tcW w:w="1744" w:type="dxa"/>
            <w:tcBorders>
              <w:top w:val="non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HY헤드라인M" w:eastAsia="HY헤드라인M"/>
                <w:sz w:val="30"/>
              </w:rPr>
              <w:t xml:space="preserve"> 기술 개요</w:t>
            </w:r>
          </w:p>
        </w:tc>
      </w:tr>
    </w:tbl>
    <w:p>
      <w:pPr>
        <w:pStyle w:val="0"/>
        <w:widowControl w:val="off"/>
        <w:spacing w:line="360" w:lineRule="auto"/>
        <w:ind w:left="646" w:hanging="646"/>
      </w:pPr>
    </w:p>
    <w:p>
      <w:pPr>
        <w:pStyle w:val="0"/>
        <w:widowControl w:val="off"/>
        <w:spacing w:line="360" w:lineRule="auto"/>
        <w:ind w:left="346" w:hanging="346"/>
        <w:rPr>
          <w:rFonts w:ascii="HY헤드라인M" w:eastAsia="HY헤드라인M"/>
          <w:color w:val="000000"/>
          <w:sz w:val="8"/>
        </w:rPr>
      </w:pPr>
    </w:p>
    <w:tbl>
      <w:tblPr>
        <w:tblOverlap w:val="never"/>
        <w:tblW w:w="946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467"/>
      </w:tblGrid>
      <w:tr>
        <w:trPr>
          <w:trHeight w:val="3317"/>
        </w:trPr>
        <w:tc>
          <w:tcPr>
            <w:tcW w:w="9467" w:type="dxa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  <w:ind w:left="427" w:hanging="427"/>
            </w:pPr>
            <w:r>
              <w:rPr>
                <w:rFonts w:ascii="한양신명조"/>
                <w:sz w:val="28"/>
              </w:rPr>
              <w:t>◇</w:t>
            </w:r>
            <w:r>
              <w:rPr>
                <w:rFonts w:ascii="HCI Poppy" w:eastAsia="휴먼명조"/>
                <w:sz w:val="28"/>
              </w:rPr>
              <w:t xml:space="preserve"> 기술명 및 기술요약은 </w:t>
            </w:r>
            <w:r>
              <w:rPr>
                <w:rFonts w:ascii="한양신명조" w:eastAsia="휴먼명조"/>
                <w:sz w:val="28"/>
              </w:rPr>
              <w:t>｢산업기술보호법｣상</w:t>
            </w:r>
            <w:r>
              <w:rPr>
                <w:rFonts w:ascii="HCI Poppy" w:eastAsia="휴먼명조"/>
                <w:sz w:val="28"/>
              </w:rPr>
              <w:t xml:space="preserve"> 국가핵심기술, </w:t>
            </w:r>
            <w:r>
              <w:rPr>
                <w:rFonts w:ascii="한양신명조" w:eastAsia="휴먼명조"/>
                <w:sz w:val="28"/>
              </w:rPr>
              <w:t>｢조세특례제한법｣상</w:t>
            </w:r>
            <w:r>
              <w:rPr>
                <w:rFonts w:ascii="HCI Poppy" w:eastAsia="휴먼명조"/>
                <w:sz w:val="28"/>
              </w:rPr>
              <w:t xml:space="preserve"> 국가전략기술을 기준으로 자세하게 적시</w:t>
            </w:r>
          </w:p>
        </w:tc>
      </w:tr>
    </w:tbl>
    <w:p>
      <w:pPr>
        <w:pStyle w:val="0"/>
        <w:widowControl w:val="off"/>
        <w:spacing w:line="360" w:lineRule="auto"/>
        <w:ind w:left="346" w:hanging="346"/>
      </w:pPr>
    </w:p>
    <w:p>
      <w:pPr>
        <w:pStyle w:val="0"/>
        <w:widowControl w:val="off"/>
        <w:spacing w:line="360" w:lineRule="auto"/>
        <w:ind w:left="346" w:hanging="346"/>
        <w:rPr>
          <w:rFonts w:ascii="HY헤드라인M" w:eastAsia="HY헤드라인M"/>
          <w:color w:val="000000"/>
          <w:sz w:val="24"/>
        </w:rPr>
      </w:pPr>
    </w:p>
    <w:p>
      <w:pPr>
        <w:pStyle w:val="0"/>
        <w:widowControl w:val="off"/>
        <w:spacing w:line="360" w:lineRule="auto"/>
        <w:ind w:left="346" w:hanging="346"/>
      </w:pPr>
      <w:r>
        <w:rPr>
          <w:rFonts w:ascii="HY헤드라인M" w:eastAsia="HY헤드라인M"/>
          <w:sz w:val="30"/>
        </w:rPr>
        <w:t>(1) 다른 기술과의 관계</w:t>
      </w:r>
    </w:p>
    <w:p>
      <w:pPr>
        <w:pStyle w:val="0"/>
        <w:widowControl w:val="off"/>
        <w:spacing w:line="360" w:lineRule="auto"/>
        <w:ind w:left="346" w:hanging="346"/>
        <w:rPr>
          <w:rFonts w:ascii="HY헤드라인M" w:eastAsia="HY헤드라인M"/>
          <w:color w:val="000000"/>
          <w:sz w:val="12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813"/>
        <w:gridCol w:w="1870"/>
        <w:gridCol w:w="1221"/>
        <w:gridCol w:w="4621"/>
      </w:tblGrid>
      <w:tr>
        <w:trPr>
          <w:trHeight w:val="709"/>
        </w:trPr>
        <w:tc>
          <w:tcPr>
            <w:tcW w:w="3683" w:type="dxa"/>
            <w:gridSpan w:val="2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구분</w:t>
            </w:r>
          </w:p>
        </w:tc>
        <w:tc>
          <w:tcPr>
            <w:tcW w:w="122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해당여부</w:t>
            </w:r>
          </w:p>
        </w:tc>
        <w:tc>
          <w:tcPr>
            <w:tcW w:w="462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기술명</w:t>
            </w:r>
          </w:p>
        </w:tc>
      </w:tr>
      <w:tr>
        <w:trPr>
          <w:trHeight w:val="822"/>
        </w:trPr>
        <w:tc>
          <w:tcPr>
            <w:tcW w:w="1813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조세특례제한법</w:t>
            </w:r>
          </w:p>
        </w:tc>
        <w:tc>
          <w:tcPr>
            <w:tcW w:w="18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</w:rPr>
              <w:t>신성장·원천기술</w:t>
            </w:r>
          </w:p>
        </w:tc>
        <w:tc>
          <w:tcPr>
            <w:tcW w:w="12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/>
                <w:w w:val="95"/>
                <w:sz w:val="24"/>
              </w:rPr>
              <w:t>O/X</w:t>
            </w:r>
          </w:p>
        </w:tc>
        <w:tc>
          <w:tcPr>
            <w:tcW w:w="46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i/>
                <w:color w:val="000000"/>
                <w:w w:val="95"/>
                <w:sz w:val="18"/>
              </w:rPr>
            </w:pPr>
          </w:p>
        </w:tc>
      </w:tr>
      <w:tr>
        <w:trPr>
          <w:trHeight w:val="822"/>
        </w:trPr>
        <w:tc>
          <w:tcPr>
            <w:tcW w:w="1813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국가전략기술</w:t>
            </w:r>
          </w:p>
        </w:tc>
        <w:tc>
          <w:tcPr>
            <w:tcW w:w="12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  <w:tc>
          <w:tcPr>
            <w:tcW w:w="46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</w:tr>
      <w:tr>
        <w:trPr>
          <w:trHeight w:val="822"/>
        </w:trPr>
        <w:tc>
          <w:tcPr>
            <w:tcW w:w="1813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산업기술보호법</w:t>
            </w:r>
          </w:p>
        </w:tc>
        <w:tc>
          <w:tcPr>
            <w:tcW w:w="18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국가핵심기술</w:t>
            </w:r>
          </w:p>
        </w:tc>
        <w:tc>
          <w:tcPr>
            <w:tcW w:w="12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  <w:tc>
          <w:tcPr>
            <w:tcW w:w="46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</w:tr>
      <w:tr>
        <w:trPr>
          <w:trHeight w:val="1061"/>
        </w:trPr>
        <w:tc>
          <w:tcPr>
            <w:tcW w:w="1813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국방과학기술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혁신촉진법</w:t>
            </w:r>
          </w:p>
        </w:tc>
        <w:tc>
          <w:tcPr>
            <w:tcW w:w="18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국방과학기술</w:t>
            </w:r>
          </w:p>
        </w:tc>
        <w:tc>
          <w:tcPr>
            <w:tcW w:w="12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  <w:tc>
          <w:tcPr>
            <w:tcW w:w="46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</w:tr>
      <w:tr>
        <w:trPr>
          <w:trHeight w:val="749"/>
        </w:trPr>
        <w:tc>
          <w:tcPr>
            <w:tcW w:w="1813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대외무역법</w:t>
            </w:r>
          </w:p>
        </w:tc>
        <w:tc>
          <w:tcPr>
            <w:tcW w:w="18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전략물자</w:t>
            </w:r>
          </w:p>
        </w:tc>
        <w:tc>
          <w:tcPr>
            <w:tcW w:w="12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  <w:tc>
          <w:tcPr>
            <w:tcW w:w="46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</w:tr>
      <w:tr>
        <w:trPr>
          <w:trHeight w:val="749"/>
        </w:trPr>
        <w:tc>
          <w:tcPr>
            <w:tcW w:w="1813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방위사업법</w:t>
            </w:r>
          </w:p>
        </w:tc>
        <w:tc>
          <w:tcPr>
            <w:tcW w:w="187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w w:val="90"/>
                <w:sz w:val="24"/>
              </w:rPr>
              <w:t>방산물자</w:t>
            </w:r>
          </w:p>
        </w:tc>
        <w:tc>
          <w:tcPr>
            <w:tcW w:w="122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  <w:tc>
          <w:tcPr>
            <w:tcW w:w="462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맑은 고딕" w:eastAsia="맑은 고딕"/>
                <w:color w:val="000000"/>
                <w:w w:val="95"/>
                <w:sz w:val="18"/>
              </w:rPr>
            </w:pPr>
          </w:p>
        </w:tc>
      </w:tr>
    </w:tbl>
    <w:p>
      <w:pPr>
        <w:pStyle w:val="0"/>
        <w:widowControl w:val="off"/>
        <w:spacing w:line="360" w:lineRule="auto"/>
        <w:ind w:left="346" w:hanging="346"/>
      </w:pPr>
    </w:p>
    <w:p>
      <w:r>
        <w:br w:type="page"/>
      </w:r>
    </w:p>
    <w:p>
      <w:pPr>
        <w:pStyle w:val="0"/>
        <w:widowControl w:val="off"/>
        <w:spacing w:line="360" w:lineRule="auto"/>
        <w:ind w:left="346" w:hanging="346"/>
      </w:pPr>
      <w:r>
        <w:rPr>
          <w:rFonts w:ascii="HY헤드라인M" w:eastAsia="HY헤드라인M"/>
          <w:sz w:val="30"/>
        </w:rPr>
        <w:t>(2) 기술 상세내용</w:t>
      </w:r>
      <w:r>
        <w:rPr>
          <w:rFonts w:ascii="HCI Poppy" w:eastAsia="휴먼명조"/>
          <w:i/>
          <w:color w:val="ff0000"/>
          <w:sz w:val="26"/>
        </w:rPr>
        <w:t xml:space="preserve">  작성내용이 모두 포함된다면 목차는 자유롭게 변경 가능 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475" w:hanging="475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(기술개요)</w:t>
      </w:r>
      <w:r>
        <w:rPr>
          <w:rFonts w:ascii="HCI Poppy" w:eastAsia="휴먼명조"/>
          <w:sz w:val="30"/>
        </w:rPr>
        <w:t xml:space="preserve"> 그림, 표 등을 활용하여 알기 쉽게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475" w:hanging="475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(산업화 단계 및 활용사례)</w:t>
      </w:r>
      <w:r>
        <w:rPr>
          <w:rFonts w:ascii="HCI Poppy" w:eastAsia="휴먼명조"/>
          <w:sz w:val="30"/>
        </w:rPr>
        <w:t xml:space="preserve"> 민간주도, 정부주도 등 포함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475" w:hanging="475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(기술수준)</w:t>
      </w:r>
      <w:r>
        <w:rPr>
          <w:rFonts w:ascii="HCI Poppy" w:eastAsia="휴먼명조"/>
          <w:sz w:val="30"/>
        </w:rPr>
        <w:t xml:space="preserve"> 주요국과의 비교 포함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2"/>
        <w:gridCol w:w="1672"/>
        <w:gridCol w:w="2947"/>
        <w:gridCol w:w="2777"/>
        <w:gridCol w:w="1136"/>
      </w:tblGrid>
      <w:tr>
        <w:trPr>
          <w:trHeight w:val="628"/>
        </w:trPr>
        <w:tc>
          <w:tcPr>
            <w:tcW w:w="9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2"/>
              </w:rPr>
              <w:t>기술군</w:t>
            </w:r>
          </w:p>
        </w:tc>
        <w:tc>
          <w:tcPr>
            <w:tcW w:w="16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기술 레벨</w:t>
            </w:r>
          </w:p>
        </w:tc>
        <w:tc>
          <w:tcPr>
            <w:tcW w:w="29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주요 스펙</w:t>
            </w:r>
          </w:p>
        </w:tc>
        <w:tc>
          <w:tcPr>
            <w:tcW w:w="277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국내ㆍ외 기술 보유기업(추정)</w:t>
            </w:r>
          </w:p>
        </w:tc>
        <w:tc>
          <w:tcPr>
            <w:tcW w:w="1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2"/>
              </w:rPr>
              <w:t>핵심경쟁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2"/>
              </w:rPr>
              <w:t>영역체크</w:t>
            </w:r>
          </w:p>
        </w:tc>
      </w:tr>
      <w:tr>
        <w:trPr>
          <w:trHeight w:val="798"/>
        </w:trPr>
        <w:tc>
          <w:tcPr>
            <w:tcW w:w="99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6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세계 최고 수준</w:t>
            </w:r>
          </w:p>
        </w:tc>
        <w:tc>
          <w:tcPr>
            <w:tcW w:w="29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77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798"/>
        </w:trPr>
        <w:tc>
          <w:tcPr>
            <w:tcW w:w="99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글로벌 양산 기준</w:t>
            </w:r>
          </w:p>
        </w:tc>
        <w:tc>
          <w:tcPr>
            <w:tcW w:w="29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77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798"/>
        </w:trPr>
        <w:tc>
          <w:tcPr>
            <w:tcW w:w="99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국내 최고 수준</w:t>
            </w:r>
          </w:p>
        </w:tc>
        <w:tc>
          <w:tcPr>
            <w:tcW w:w="29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77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3"/>
        </w:trPr>
        <w:tc>
          <w:tcPr>
            <w:tcW w:w="99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신청기술 수준</w:t>
            </w:r>
          </w:p>
        </w:tc>
        <w:tc>
          <w:tcPr>
            <w:tcW w:w="29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77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  <w:spacing w:line="360" w:lineRule="auto"/>
        <w:ind w:left="605" w:hanging="605"/>
      </w:pPr>
    </w:p>
    <w:p>
      <w:pPr>
        <w:pStyle w:val="0"/>
        <w:widowControl w:val="off"/>
        <w:spacing w:line="360" w:lineRule="auto"/>
        <w:ind w:left="605" w:hanging="605"/>
        <w:rPr>
          <w:rFonts w:ascii="맑은 고딕" w:eastAsia="맑은 고딕"/>
          <w:color w:val="000000"/>
          <w:sz w:val="24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4"/>
        </w:rPr>
        <w:t>【※</w:t>
      </w:r>
      <w:r>
        <w:rPr>
          <w:rFonts w:ascii="맑은 고딕" w:eastAsia="맑은 고딕"/>
          <w:sz w:val="24"/>
        </w:rPr>
        <w:t xml:space="preserve"> 참고</w:t>
      </w:r>
      <w:r>
        <w:rPr>
          <w:rFonts w:ascii="맑은 고딕"/>
          <w:sz w:val="24"/>
        </w:rPr>
        <w:t>】</w:t>
      </w:r>
      <w:r>
        <w:rPr>
          <w:rFonts w:ascii="맑은 고딕" w:eastAsia="맑은 고딕"/>
          <w:sz w:val="24"/>
        </w:rPr>
        <w:t xml:space="preserve"> 신청기술과 관련한 국가 R&amp;D 지원현황 </w:t>
      </w:r>
      <w:r>
        <w:rPr>
          <w:rFonts w:ascii="맑은 고딕" w:eastAsia="맑은 고딕"/>
          <w:color w:val="ff0000"/>
          <w:sz w:val="24"/>
        </w:rPr>
        <w:t>(해당하는 경우)</w:t>
      </w:r>
    </w:p>
    <w:tbl>
      <w:tblPr>
        <w:tblOverlap w:val="never"/>
        <w:tblW w:w="965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51"/>
      </w:tblGrid>
      <w:tr>
        <w:trPr>
          <w:trHeight w:val="1479"/>
        </w:trPr>
        <w:tc>
          <w:tcPr>
            <w:tcW w:w="9651" w:type="dxa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14" w:hanging="214"/>
            </w:pPr>
            <w:r>
              <w:rPr>
                <w:rFonts w:ascii="맑은 고딕"/>
                <w:sz w:val="22"/>
              </w:rPr>
              <w:t>▪</w:t>
            </w:r>
            <w:r>
              <w:rPr>
                <w:rFonts w:ascii="맑은 고딕" w:eastAsia="맑은 고딕"/>
                <w:sz w:val="22"/>
              </w:rPr>
              <w:t xml:space="preserve"> 과 제 명 : </w:t>
            </w:r>
          </w:p>
          <w:p>
            <w:pPr>
              <w:pStyle w:val="0"/>
              <w:widowControl w:val="off"/>
              <w:spacing w:line="312" w:lineRule="auto"/>
              <w:ind w:left="214" w:hanging="214"/>
            </w:pPr>
            <w:r>
              <w:rPr>
                <w:rFonts w:ascii="맑은 고딕"/>
                <w:sz w:val="22"/>
              </w:rPr>
              <w:t>▪</w:t>
            </w:r>
            <w:r>
              <w:rPr>
                <w:rFonts w:ascii="맑은 고딕" w:eastAsia="맑은 고딕"/>
                <w:sz w:val="22"/>
              </w:rPr>
              <w:t xml:space="preserve"> 내    용 : </w:t>
            </w:r>
          </w:p>
          <w:p>
            <w:pPr>
              <w:pStyle w:val="0"/>
              <w:widowControl w:val="off"/>
              <w:spacing w:line="312" w:lineRule="auto"/>
              <w:ind w:left="214" w:hanging="214"/>
            </w:pPr>
            <w:r>
              <w:rPr>
                <w:rFonts w:ascii="맑은 고딕"/>
                <w:sz w:val="22"/>
              </w:rPr>
              <w:t>▪</w:t>
            </w:r>
            <w:r>
              <w:rPr>
                <w:rFonts w:ascii="맑은 고딕" w:eastAsia="맑은 고딕"/>
                <w:sz w:val="22"/>
              </w:rPr>
              <w:t xml:space="preserve"> 유    형 :  기초연구(   ), 응용연구(  ), 개발연구(  ), 연구시설ㆍ장비(  ),  인력양성(  )</w:t>
            </w:r>
          </w:p>
          <w:p>
            <w:pPr>
              <w:pStyle w:val="0"/>
              <w:widowControl w:val="off"/>
              <w:spacing w:line="312" w:lineRule="auto"/>
              <w:ind w:left="214" w:hanging="214"/>
            </w:pPr>
            <w:r>
              <w:rPr>
                <w:rFonts w:ascii="맑은 고딕"/>
                <w:sz w:val="22"/>
              </w:rPr>
              <w:t>▪</w:t>
            </w:r>
            <w:r>
              <w:rPr>
                <w:rFonts w:ascii="맑은 고딕" w:eastAsia="맑은 고딕"/>
                <w:sz w:val="22"/>
              </w:rPr>
              <w:t xml:space="preserve"> 개발기간/연구비 :    </w:t>
            </w:r>
          </w:p>
          <w:p>
            <w:pPr>
              <w:pStyle w:val="0"/>
              <w:widowControl w:val="off"/>
              <w:spacing w:line="312" w:lineRule="auto"/>
              <w:ind w:left="214" w:hanging="214"/>
            </w:pPr>
            <w:r>
              <w:rPr>
                <w:rFonts w:ascii="맑은 고딕"/>
                <w:sz w:val="22"/>
              </w:rPr>
              <w:t>▪</w:t>
            </w:r>
            <w:r>
              <w:rPr>
                <w:rFonts w:ascii="맑은 고딕" w:eastAsia="맑은 고딕"/>
                <w:sz w:val="22"/>
              </w:rPr>
              <w:t xml:space="preserve"> 수행기관 / 지원부처 :  </w:t>
            </w:r>
          </w:p>
        </w:tc>
      </w:tr>
    </w:tbl>
    <w:p>
      <w:pPr>
        <w:pStyle w:val="0"/>
        <w:widowControl w:val="off"/>
        <w:spacing w:line="360" w:lineRule="auto"/>
        <w:ind w:left="605" w:hanging="605"/>
      </w:pPr>
    </w:p>
    <w:p>
      <w:pPr>
        <w:pStyle w:val="0"/>
        <w:widowControl w:val="off"/>
        <w:spacing w:line="360" w:lineRule="auto"/>
        <w:ind w:left="605" w:hanging="605"/>
        <w:rPr>
          <w:rFonts w:ascii="맑은 고딕" w:eastAsia="맑은 고딕"/>
          <w:color w:val="000000"/>
          <w:sz w:val="16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80"/>
        <w:gridCol w:w="8045"/>
      </w:tblGrid>
      <w:tr>
        <w:trPr>
          <w:trHeight w:val="313"/>
        </w:trPr>
        <w:tc>
          <w:tcPr>
            <w:tcW w:w="1480" w:type="dxa"/>
            <w:tcBorders>
              <w:top w:val="single" w:color="999999" w:sz="3"/>
              <w:left w:val="single" w:color="999999" w:sz="3"/>
              <w:bottom w:val="single" w:color="999999" w:sz="3"/>
              <w:right w:val="single" w:color="999999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color w:val="0000ff"/>
              </w:rPr>
              <w:t>작성내용</w:t>
            </w:r>
          </w:p>
        </w:tc>
        <w:tc>
          <w:tcPr>
            <w:tcW w:w="8045" w:type="dxa"/>
            <w:tcBorders>
              <w:top w:val="none" w:color="000000" w:sz="3"/>
              <w:left w:val="single" w:color="999999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0000ff"/>
              </w:rPr>
              <w:t>※</w:t>
            </w:r>
            <w:r>
              <w:rPr>
                <w:color w:val="0000ff"/>
              </w:rPr>
              <w:t xml:space="preserve"> 아래내용을 참고하여 작성 (작성 후 ‘작성내용’은 삭제)</w:t>
            </w:r>
          </w:p>
        </w:tc>
      </w:tr>
      <w:tr>
        <w:trPr>
          <w:trHeight w:val="2283"/>
        </w:trPr>
        <w:tc>
          <w:tcPr>
            <w:tcW w:w="95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94" w:hanging="294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기술의 상세내용 및 세부 스펙, 활용사례, 주요국 대비 국내 기술수준 등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제품(부품) 및 공정 등 기술적용 분야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기술의 특장점 및 유사 기술과의 비교 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특허 보유여부 등 국내 기술수준과 산업화 단계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294" w:hanging="294"/>
            </w:pPr>
            <w:r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>⇒</w:t>
            </w: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전반적으로 그림, 표 등을 활용하여 알기 쉽게 설명</w:t>
            </w:r>
          </w:p>
        </w:tc>
      </w:tr>
    </w:tbl>
    <w:p>
      <w:pPr>
        <w:pStyle w:val="0"/>
        <w:widowControl w:val="off"/>
        <w:spacing w:line="360" w:lineRule="auto"/>
        <w:ind w:left="605" w:hanging="605"/>
      </w:pPr>
    </w:p>
    <w:p>
      <w:pPr>
        <w:pStyle w:val="0"/>
        <w:widowControl w:val="off"/>
        <w:spacing w:line="360" w:lineRule="auto"/>
        <w:ind w:left="646" w:hanging="646"/>
        <w:rPr>
          <w:rFonts w:ascii="HCI Poppy" w:eastAsia="휴먼명조"/>
          <w:color w:val="000000"/>
        </w:rPr>
      </w:pPr>
    </w:p>
    <w:tbl>
      <w:tblPr>
        <w:tblOverlap w:val="never"/>
        <w:tblW w:w="228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"/>
        <w:gridCol w:w="1744"/>
      </w:tblGrid>
      <w:tr>
        <w:trPr>
          <w:trHeight w:val="490"/>
        </w:trPr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3e57a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HY헤드라인M"/>
                <w:color w:val="ffffff"/>
                <w:sz w:val="30"/>
                <w:shd w:val="clear" w:color="000000"/>
              </w:rPr>
              <w:t>2</w:t>
            </w:r>
          </w:p>
        </w:tc>
        <w:tc>
          <w:tcPr>
            <w:tcW w:w="1744" w:type="dxa"/>
            <w:tcBorders>
              <w:top w:val="non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HY헤드라인M" w:eastAsia="HY헤드라인M"/>
                <w:sz w:val="30"/>
              </w:rPr>
              <w:t xml:space="preserve"> 시장 동향</w:t>
            </w:r>
          </w:p>
        </w:tc>
      </w:tr>
    </w:tbl>
    <w:p>
      <w:pPr>
        <w:pStyle w:val="0"/>
        <w:widowControl w:val="off"/>
        <w:spacing w:line="360" w:lineRule="auto"/>
        <w:ind w:left="646" w:hanging="646"/>
      </w:pPr>
    </w:p>
    <w:p>
      <w:pPr>
        <w:pStyle w:val="0"/>
        <w:widowControl w:val="off"/>
        <w:spacing w:line="360" w:lineRule="auto"/>
        <w:ind w:left="346" w:hanging="346"/>
        <w:rPr>
          <w:rFonts w:ascii="HY헤드라인M" w:eastAsia="HY헤드라인M"/>
          <w:color w:val="000000"/>
          <w:sz w:val="24"/>
        </w:rPr>
      </w:pPr>
    </w:p>
    <w:p>
      <w:pPr>
        <w:pStyle w:val="0"/>
        <w:widowControl w:val="off"/>
        <w:spacing w:line="360" w:lineRule="auto"/>
        <w:ind w:left="346" w:hanging="346"/>
      </w:pPr>
      <w:r>
        <w:rPr>
          <w:rFonts w:ascii="HY헤드라인M" w:eastAsia="HY헤드라인M"/>
          <w:sz w:val="30"/>
        </w:rPr>
        <w:t>(1) 시장 현황·전망</w:t>
      </w:r>
    </w:p>
    <w:p>
      <w:pPr>
        <w:pStyle w:val="0"/>
        <w:widowControl w:val="off"/>
        <w:spacing w:line="360" w:lineRule="auto"/>
        <w:ind w:left="346" w:hanging="346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line="360" w:lineRule="auto"/>
        <w:ind w:left="475" w:hanging="475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(해외)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spacing w:val="-1"/>
          <w:sz w:val="30"/>
        </w:rPr>
        <w:t>주요국 정책 동향, 관련 산업·기술·제품 등의 현황·전망 등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360" w:lineRule="auto"/>
        <w:ind w:left="346" w:hanging="346"/>
        <w:rPr>
          <w:rFonts w:ascii="HY헤드라인M" w:eastAsia="HY헤드라인M"/>
          <w:color w:val="000000"/>
          <w:sz w:val="24"/>
        </w:rPr>
      </w:pPr>
    </w:p>
    <w:p>
      <w:pPr>
        <w:pStyle w:val="0"/>
        <w:widowControl w:val="off"/>
        <w:spacing w:line="360" w:lineRule="auto"/>
        <w:ind w:left="602" w:hanging="602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(국내)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spacing w:val="-12"/>
          <w:sz w:val="30"/>
        </w:rPr>
        <w:t>관련 산업·</w:t>
      </w:r>
      <w:r>
        <w:rPr>
          <w:rFonts w:ascii="HCI Poppy" w:eastAsia="휴먼명조"/>
          <w:spacing w:val="-22"/>
          <w:sz w:val="30"/>
        </w:rPr>
        <w:t>기술·</w:t>
      </w:r>
      <w:r>
        <w:rPr>
          <w:rFonts w:ascii="HCI Poppy" w:eastAsia="휴먼명조"/>
          <w:spacing w:val="-12"/>
          <w:sz w:val="30"/>
        </w:rPr>
        <w:t>제품 등의 시장 현황·전망,</w:t>
      </w:r>
      <w:r>
        <w:rPr>
          <w:rFonts w:ascii="HCI Poppy"/>
          <w:spacing w:val="-22"/>
          <w:sz w:val="30"/>
        </w:rPr>
        <w:t xml:space="preserve"> </w:t>
      </w:r>
      <w:r>
        <w:rPr>
          <w:rFonts w:eastAsia="휴먼명조"/>
          <w:spacing w:val="-6"/>
          <w:sz w:val="30"/>
        </w:rPr>
        <w:t>우</w:t>
      </w:r>
      <w:r>
        <w:rPr>
          <w:rFonts w:ascii="HCI Poppy" w:eastAsia="휴먼명조"/>
          <w:spacing w:val="-7"/>
          <w:sz w:val="30"/>
        </w:rPr>
        <w:t>리경제·산업 비중,</w:t>
      </w:r>
      <w:r>
        <w:rPr>
          <w:rFonts w:ascii="HCI Poppy" w:eastAsia="휴먼명조"/>
          <w:spacing w:val="-6"/>
          <w:sz w:val="30"/>
        </w:rPr>
        <w:t xml:space="preserve"> 수입</w:t>
      </w:r>
      <w:r>
        <w:rPr>
          <w:rFonts w:ascii="한양신명조" w:eastAsia="휴먼명조"/>
          <w:spacing w:val="-6"/>
          <w:sz w:val="30"/>
        </w:rPr>
        <w:t>⸳수출</w:t>
      </w:r>
      <w:r>
        <w:rPr>
          <w:rFonts w:ascii="HCI Poppy" w:eastAsia="휴먼명조"/>
          <w:spacing w:val="-6"/>
          <w:sz w:val="30"/>
        </w:rPr>
        <w:t xml:space="preserve"> 현황 등 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80"/>
        <w:gridCol w:w="8045"/>
      </w:tblGrid>
      <w:tr>
        <w:trPr>
          <w:trHeight w:val="313"/>
        </w:trPr>
        <w:tc>
          <w:tcPr>
            <w:tcW w:w="1480" w:type="dxa"/>
            <w:tcBorders>
              <w:top w:val="single" w:color="999999" w:sz="3"/>
              <w:left w:val="single" w:color="999999" w:sz="3"/>
              <w:bottom w:val="single" w:color="999999" w:sz="3"/>
              <w:right w:val="single" w:color="999999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color w:val="0000ff"/>
              </w:rPr>
              <w:t>작성내용</w:t>
            </w:r>
          </w:p>
        </w:tc>
        <w:tc>
          <w:tcPr>
            <w:tcW w:w="8045" w:type="dxa"/>
            <w:tcBorders>
              <w:top w:val="none" w:color="000000" w:sz="3"/>
              <w:left w:val="single" w:color="999999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0000ff"/>
              </w:rPr>
              <w:t>※</w:t>
            </w:r>
            <w:r>
              <w:rPr>
                <w:color w:val="0000ff"/>
              </w:rPr>
              <w:t xml:space="preserve"> 아래내용을 참고하여 작성 (작성 후 ‘작성내용’은 삭제)</w:t>
            </w:r>
          </w:p>
        </w:tc>
      </w:tr>
      <w:tr>
        <w:trPr>
          <w:trHeight w:val="2170"/>
        </w:trPr>
        <w:tc>
          <w:tcPr>
            <w:tcW w:w="95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관련 산업, 제품, 기술 등의 시장 현황·전망, 수출 </w:t>
            </w:r>
            <w:r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>→</w:t>
            </w: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국내/해외 구분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주요국 정책 동향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교역규모 및 국제 산업공급망 구조가 잘 드러나도록 작성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논문, 특허 등의 동향이 있는 경우 포함하여 작성</w:t>
            </w:r>
          </w:p>
          <w:p>
            <w:pPr>
              <w:pStyle w:val="0"/>
              <w:widowControl w:val="off"/>
              <w:spacing w:line="312" w:lineRule="auto"/>
              <w:ind w:left="336" w:hanging="336"/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294" w:hanging="294"/>
            </w:pPr>
            <w:r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>⇒</w:t>
            </w: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근거, 출처 등이 있다면 모두 별표로 표시</w:t>
            </w:r>
          </w:p>
        </w:tc>
      </w:tr>
    </w:tbl>
    <w:p>
      <w:pPr>
        <w:pStyle w:val="0"/>
        <w:widowControl w:val="off"/>
        <w:spacing w:line="360" w:lineRule="auto"/>
        <w:ind w:left="346" w:hanging="346"/>
        <w:rPr>
          <w:rFonts w:ascii="HY헤드라인M" w:eastAsia="HY헤드라인M"/>
          <w:color w:val="000000"/>
          <w:sz w:val="30"/>
        </w:rPr>
      </w:pPr>
    </w:p>
    <w:p>
      <w:pPr>
        <w:pStyle w:val="0"/>
        <w:widowControl w:val="off"/>
        <w:spacing w:line="360" w:lineRule="auto"/>
        <w:ind w:left="346" w:hanging="346"/>
      </w:pPr>
      <w:r>
        <w:rPr>
          <w:rFonts w:ascii="HY헤드라인M" w:eastAsia="HY헤드라인M"/>
          <w:sz w:val="30"/>
        </w:rPr>
        <w:t>(2) 국내·외 주요기업</w:t>
      </w:r>
    </w:p>
    <w:p>
      <w:pPr>
        <w:pStyle w:val="0"/>
        <w:widowControl w:val="off"/>
        <w:spacing w:line="360" w:lineRule="auto"/>
        <w:ind w:left="346" w:hanging="346"/>
        <w:rPr>
          <w:rFonts w:ascii="HCI Poppy" w:eastAsia="휴먼명조"/>
          <w:color w:val="000000"/>
          <w:sz w:val="14"/>
        </w:rPr>
      </w:pPr>
    </w:p>
    <w:p>
      <w:pPr>
        <w:pStyle w:val="0"/>
        <w:widowControl w:val="off"/>
        <w:spacing w:line="360" w:lineRule="auto"/>
        <w:ind w:left="475" w:hanging="475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b/>
          <w:color w:val="ff0000"/>
          <w:sz w:val="30"/>
        </w:rPr>
        <w:t xml:space="preserve"> </w:t>
      </w:r>
      <w:r>
        <w:rPr>
          <w:rFonts w:ascii="HCI Poppy" w:eastAsia="휴먼명조"/>
          <w:b/>
          <w:sz w:val="30"/>
        </w:rPr>
        <w:t xml:space="preserve">(해외) </w:t>
      </w:r>
      <w:r>
        <w:rPr>
          <w:rFonts w:ascii="HCI Poppy" w:eastAsia="휴먼명조"/>
          <w:i/>
          <w:sz w:val="30"/>
        </w:rPr>
        <w:t xml:space="preserve">대표기업명, 전년도 매출액, 투자규모 등 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2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8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36" w:lineRule="auto"/>
        <w:ind w:left="605" w:hanging="605"/>
        <w:rPr>
          <w:rFonts w:ascii="HCI Poppy" w:eastAsia="휴먼명조"/>
          <w:color w:val="000000"/>
          <w:sz w:val="4"/>
        </w:rPr>
      </w:pPr>
    </w:p>
    <w:p>
      <w:pPr>
        <w:pStyle w:val="0"/>
        <w:widowControl w:val="off"/>
        <w:spacing w:line="336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1224" w:lineRule="auto"/>
        <w:ind w:left="605" w:hanging="605"/>
        <w:rPr>
          <w:rFonts w:ascii="맑은 고딕" w:eastAsia="맑은 고딕"/>
          <w:color w:val="000000"/>
          <w:sz w:val="4"/>
        </w:rPr>
      </w:pPr>
    </w:p>
    <w:tbl>
      <w:tblPr>
        <w:tblOverlap w:val="never"/>
        <w:tblW w:w="958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2550"/>
        <w:gridCol w:w="1105"/>
        <w:gridCol w:w="1954"/>
        <w:gridCol w:w="2267"/>
        <w:gridCol w:w="1137"/>
      </w:tblGrid>
      <w:tr>
        <w:trPr>
          <w:trHeight w:val="370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번호</w:t>
            </w:r>
          </w:p>
        </w:tc>
        <w:tc>
          <w:tcPr>
            <w:tcW w:w="25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기업명(연구소 등)</w:t>
            </w:r>
          </w:p>
        </w:tc>
        <w:tc>
          <w:tcPr>
            <w:tcW w:w="11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국가</w:t>
            </w: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’21 매출액</w:t>
            </w: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투자 규모</w:t>
            </w: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기타</w:t>
            </w:r>
          </w:p>
        </w:tc>
      </w:tr>
      <w:tr>
        <w:trPr>
          <w:trHeight w:val="426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25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예) 인텔</w:t>
            </w:r>
          </w:p>
        </w:tc>
        <w:tc>
          <w:tcPr>
            <w:tcW w:w="11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w w:val="95"/>
                <w:sz w:val="22"/>
              </w:rPr>
              <w:t>미국</w:t>
            </w: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00 억달러</w:t>
            </w: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’21년도 00 억달러</w:t>
            </w: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</w:tr>
      <w:tr>
        <w:trPr>
          <w:trHeight w:val="466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25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  <w:tc>
          <w:tcPr>
            <w:tcW w:w="11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23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25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23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b/>
                <w:color w:val="000000"/>
              </w:rPr>
            </w:pPr>
          </w:p>
        </w:tc>
        <w:tc>
          <w:tcPr>
            <w:tcW w:w="25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  <w:wordWrap w:val="1"/>
        <w:spacing w:line="360" w:lineRule="auto"/>
        <w:ind w:left="558" w:hanging="558"/>
        <w:jc w:val="right"/>
      </w:pPr>
    </w:p>
    <w:p>
      <w:pPr>
        <w:pStyle w:val="0"/>
        <w:widowControl w:val="off"/>
        <w:spacing w:line="360" w:lineRule="auto"/>
        <w:ind w:left="606" w:hanging="606"/>
        <w:rPr>
          <w:rFonts w:ascii="HCI Poppy" w:eastAsia="휴먼명조"/>
          <w:color w:val="000000"/>
          <w:sz w:val="22"/>
        </w:rPr>
      </w:pPr>
    </w:p>
    <w:p>
      <w:pPr>
        <w:pStyle w:val="0"/>
        <w:widowControl w:val="off"/>
        <w:spacing w:line="360" w:lineRule="auto"/>
        <w:ind w:left="606" w:hanging="606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b/>
          <w:color w:val="ff0000"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 xml:space="preserve">(국내) </w:t>
      </w:r>
      <w:r>
        <w:rPr>
          <w:rFonts w:ascii="HCI Poppy" w:eastAsia="휴먼명조"/>
          <w:i/>
          <w:spacing w:val="-3"/>
          <w:sz w:val="30"/>
        </w:rPr>
        <w:t>참여/수혜 기업명, 전년도 매출액, 신청기술의 기업 내 매출</w:t>
      </w:r>
      <w:r>
        <w:rPr>
          <w:rFonts w:ascii="HCI Poppy" w:eastAsia="휴먼명조"/>
          <w:i/>
          <w:sz w:val="30"/>
        </w:rPr>
        <w:t>비중, 투자규모 등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36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36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624" w:lineRule="auto"/>
        <w:ind w:left="558" w:hanging="558"/>
        <w:rPr>
          <w:rFonts w:ascii="HCI Poppy" w:eastAsia="휴먼명조"/>
          <w:color w:val="000000"/>
          <w:sz w:val="10"/>
        </w:rPr>
      </w:pPr>
    </w:p>
    <w:tbl>
      <w:tblPr>
        <w:tblOverlap w:val="never"/>
        <w:tblW w:w="958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2436"/>
        <w:gridCol w:w="1218"/>
        <w:gridCol w:w="1954"/>
        <w:gridCol w:w="2267"/>
        <w:gridCol w:w="1137"/>
      </w:tblGrid>
      <w:tr>
        <w:trPr>
          <w:trHeight w:val="370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번호</w:t>
            </w:r>
          </w:p>
        </w:tc>
        <w:tc>
          <w:tcPr>
            <w:tcW w:w="24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기업명(연구소 등)</w:t>
            </w:r>
          </w:p>
        </w:tc>
        <w:tc>
          <w:tcPr>
            <w:tcW w:w="12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’21 매출액</w:t>
            </w: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기술 매출 비중</w:t>
            </w: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투자 규모</w:t>
            </w: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기타</w:t>
            </w:r>
          </w:p>
        </w:tc>
      </w:tr>
      <w:tr>
        <w:trPr>
          <w:trHeight w:val="426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24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예) SK하이닉스</w:t>
            </w:r>
          </w:p>
        </w:tc>
        <w:tc>
          <w:tcPr>
            <w:tcW w:w="12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00 억원</w:t>
            </w: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21년도 0 %</w:t>
            </w: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21년도 00 억원</w:t>
            </w: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</w:tr>
      <w:tr>
        <w:trPr>
          <w:trHeight w:val="466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24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  <w:tc>
          <w:tcPr>
            <w:tcW w:w="12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23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24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23"/>
        </w:trPr>
        <w:tc>
          <w:tcPr>
            <w:tcW w:w="569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</w:rPr>
            </w:pPr>
          </w:p>
        </w:tc>
        <w:tc>
          <w:tcPr>
            <w:tcW w:w="24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9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6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3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  <w:wordWrap w:val="1"/>
        <w:spacing w:line="624" w:lineRule="auto"/>
        <w:ind w:left="558" w:hanging="558"/>
        <w:jc w:val="right"/>
      </w:pP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12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80"/>
        <w:gridCol w:w="8045"/>
      </w:tblGrid>
      <w:tr>
        <w:trPr>
          <w:trHeight w:val="313"/>
        </w:trPr>
        <w:tc>
          <w:tcPr>
            <w:tcW w:w="1480" w:type="dxa"/>
            <w:tcBorders>
              <w:top w:val="single" w:color="999999" w:sz="3"/>
              <w:left w:val="single" w:color="999999" w:sz="3"/>
              <w:bottom w:val="single" w:color="999999" w:sz="3"/>
              <w:right w:val="single" w:color="999999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color w:val="0000ff"/>
              </w:rPr>
              <w:t>작성내용</w:t>
            </w:r>
          </w:p>
        </w:tc>
        <w:tc>
          <w:tcPr>
            <w:tcW w:w="8045" w:type="dxa"/>
            <w:tcBorders>
              <w:top w:val="none" w:color="000000" w:sz="3"/>
              <w:left w:val="single" w:color="999999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0000ff"/>
              </w:rPr>
              <w:t>※</w:t>
            </w:r>
            <w:r>
              <w:rPr>
                <w:color w:val="0000ff"/>
              </w:rPr>
              <w:t xml:space="preserve"> 아래내용을 참고하여 작성 (작성 후 ‘작성내용’은 삭제)</w:t>
            </w:r>
          </w:p>
        </w:tc>
      </w:tr>
      <w:tr>
        <w:trPr>
          <w:trHeight w:val="1299"/>
        </w:trPr>
        <w:tc>
          <w:tcPr>
            <w:tcW w:w="95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매출액, 기업수, 투자규모 등 </w:t>
            </w:r>
            <w:r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>→</w:t>
            </w: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국내/해외 구분</w:t>
            </w:r>
          </w:p>
          <w:p>
            <w:pPr>
              <w:pStyle w:val="0"/>
              <w:widowControl w:val="off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교역규모 및 국제 산업공급망 구조가 잘 드러나도록 작성</w:t>
            </w:r>
          </w:p>
        </w:tc>
      </w:tr>
    </w:tbl>
    <w:p>
      <w:pPr>
        <w:pStyle w:val="0"/>
        <w:widowControl w:val="off"/>
        <w:spacing w:line="360" w:lineRule="auto"/>
        <w:ind w:left="605" w:hanging="605"/>
      </w:pP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12"/>
        </w:rPr>
      </w:pPr>
    </w:p>
    <w:tbl>
      <w:tblPr>
        <w:tblOverlap w:val="never"/>
        <w:tblW w:w="302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"/>
        <w:gridCol w:w="2479"/>
      </w:tblGrid>
      <w:tr>
        <w:trPr>
          <w:trHeight w:val="490"/>
        </w:trPr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3e57a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HY헤드라인M"/>
                <w:color w:val="ffffff"/>
                <w:sz w:val="30"/>
                <w:shd w:val="clear" w:color="000000"/>
              </w:rPr>
              <w:t>3</w:t>
            </w:r>
          </w:p>
        </w:tc>
        <w:tc>
          <w:tcPr>
            <w:tcW w:w="2479" w:type="dxa"/>
            <w:tcBorders>
              <w:top w:val="non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HY헤드라인M" w:eastAsia="HY헤드라인M"/>
                <w:sz w:val="30"/>
              </w:rPr>
              <w:t xml:space="preserve"> 전략적 중요성</w:t>
            </w:r>
          </w:p>
        </w:tc>
      </w:tr>
    </w:tbl>
    <w:p>
      <w:pPr>
        <w:pStyle w:val="0"/>
        <w:widowControl w:val="off"/>
        <w:spacing w:line="360" w:lineRule="auto"/>
        <w:ind w:left="605" w:hanging="605"/>
      </w:pP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24"/>
        </w:rPr>
      </w:pPr>
    </w:p>
    <w:p>
      <w:pPr>
        <w:pStyle w:val="0"/>
        <w:widowControl w:val="off"/>
        <w:spacing w:line="360" w:lineRule="auto"/>
        <w:ind w:left="346" w:hanging="346"/>
      </w:pPr>
      <w:r>
        <w:rPr>
          <w:rFonts w:ascii="HY헤드라인M" w:eastAsia="HY헤드라인M"/>
          <w:sz w:val="30"/>
        </w:rPr>
        <w:t>(1) 공급망 및 국가·경제 안보 영향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610" w:hanging="610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24"/>
        </w:rPr>
      </w:pPr>
    </w:p>
    <w:p>
      <w:pPr>
        <w:pStyle w:val="0"/>
        <w:widowControl w:val="off"/>
        <w:spacing w:line="360" w:lineRule="auto"/>
        <w:ind w:left="346" w:hanging="346"/>
      </w:pPr>
      <w:r>
        <w:rPr>
          <w:rFonts w:ascii="HY헤드라인M" w:eastAsia="HY헤드라인M"/>
          <w:sz w:val="30"/>
        </w:rPr>
        <w:t>(2) 기술난이도 및 미래 성장잠재력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637" w:hanging="637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24"/>
        </w:rPr>
      </w:pPr>
    </w:p>
    <w:p>
      <w:pPr>
        <w:pStyle w:val="0"/>
        <w:widowControl w:val="off"/>
        <w:spacing w:line="360" w:lineRule="auto"/>
        <w:ind w:left="346" w:hanging="346"/>
      </w:pPr>
      <w:r>
        <w:rPr>
          <w:rFonts w:ascii="HY헤드라인M" w:eastAsia="HY헤드라인M"/>
          <w:sz w:val="30"/>
        </w:rPr>
        <w:t>(3) 산업적 중요성 및 국민경제적 지원 필요성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637" w:hanging="637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 w:eastAsia="휴먼명조"/>
          <w:sz w:val="30"/>
        </w:rPr>
        <w:t xml:space="preserve"> 다른 산업에의 파급효과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637" w:hanging="637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 w:eastAsia="휴먼명조"/>
          <w:sz w:val="30"/>
        </w:rPr>
        <w:t xml:space="preserve"> 수출, 고용 등 국민경제 성장에 미치는 영향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80"/>
        <w:gridCol w:w="8045"/>
      </w:tblGrid>
      <w:tr>
        <w:trPr>
          <w:trHeight w:val="313"/>
        </w:trPr>
        <w:tc>
          <w:tcPr>
            <w:tcW w:w="1480" w:type="dxa"/>
            <w:tcBorders>
              <w:top w:val="single" w:color="999999" w:sz="3"/>
              <w:left w:val="single" w:color="999999" w:sz="3"/>
              <w:bottom w:val="single" w:color="999999" w:sz="3"/>
              <w:right w:val="single" w:color="999999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color w:val="0000ff"/>
              </w:rPr>
              <w:t>작성내용</w:t>
            </w:r>
          </w:p>
        </w:tc>
        <w:tc>
          <w:tcPr>
            <w:tcW w:w="8045" w:type="dxa"/>
            <w:tcBorders>
              <w:top w:val="none" w:color="000000" w:sz="3"/>
              <w:left w:val="single" w:color="999999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0000ff"/>
              </w:rPr>
              <w:t>※</w:t>
            </w:r>
            <w:r>
              <w:rPr>
                <w:color w:val="0000ff"/>
              </w:rPr>
              <w:t xml:space="preserve"> 아래내용을 참고하여 작성 (작성 후 ‘작성내용’은 삭제)</w:t>
            </w:r>
          </w:p>
        </w:tc>
      </w:tr>
      <w:tr>
        <w:trPr>
          <w:trHeight w:val="4289"/>
        </w:trPr>
        <w:tc>
          <w:tcPr>
            <w:tcW w:w="95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310" w:hanging="310"/>
            </w:pPr>
            <w:r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 xml:space="preserve"> - </w:t>
            </w:r>
            <w:r>
              <w:rPr>
                <w:rFonts w:ascii="맑은 고딕" w:eastAsia="맑은 고딕"/>
                <w:color w:val="0000ff"/>
                <w:spacing w:val="-11"/>
                <w:sz w:val="22"/>
                <w:shd w:val="clear" w:color="000000"/>
              </w:rPr>
              <w:t xml:space="preserve">전략적 육성 필요성, 공급망 및 국가·경제안보, </w:t>
            </w:r>
            <w:r>
              <w:rPr>
                <w:rFonts w:eastAsia="맑은 고딕"/>
                <w:color w:val="0000ff"/>
                <w:spacing w:val="-11"/>
                <w:sz w:val="22"/>
                <w:shd w:val="clear" w:color="000000"/>
              </w:rPr>
              <w:t>他</w:t>
            </w:r>
            <w:r>
              <w:rPr>
                <w:rFonts w:ascii="맑은 고딕" w:eastAsia="맑은 고딕"/>
                <w:color w:val="0000ff"/>
                <w:spacing w:val="-11"/>
                <w:sz w:val="22"/>
                <w:shd w:val="clear" w:color="000000"/>
              </w:rPr>
              <w:t>산업에의 파급효과, 원가절감, 제조시간 단축 등 기술 육성을 통해 확보할</w:t>
            </w: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수 있는 산업적 기대효과</w:t>
            </w:r>
          </w:p>
          <w:p>
            <w:pPr>
              <w:pStyle w:val="0"/>
              <w:widowControl w:val="off"/>
              <w:ind w:left="308" w:hanging="308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ind w:left="308" w:hanging="308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전방업종의 성장기여 측면이나 전방제품의 생산성 강화 측면 등</w:t>
            </w:r>
          </w:p>
          <w:p>
            <w:pPr>
              <w:pStyle w:val="0"/>
              <w:widowControl w:val="off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b/>
                <w:color w:val="0000ff"/>
                <w:spacing w:val="-6"/>
                <w:sz w:val="24"/>
                <w:u w:val="single"/>
                <w:shd w:val="clear" w:color="000000"/>
              </w:rPr>
              <w:t>※</w:t>
            </w:r>
            <w:r>
              <w:rPr>
                <w:rFonts w:ascii="맑은 고딕" w:eastAsia="맑은 고딕"/>
                <w:b/>
                <w:color w:val="0000ff"/>
                <w:spacing w:val="-6"/>
                <w:sz w:val="24"/>
                <w:u w:val="single"/>
                <w:shd w:val="clear" w:color="000000"/>
              </w:rPr>
              <w:t xml:space="preserve"> 중요성 부분은 아래 내용이 충분히 드러나도록 작성</w:t>
            </w:r>
          </w:p>
          <w:p>
            <w:pPr>
              <w:pStyle w:val="0"/>
              <w:widowControl w:val="off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>①</w:t>
            </w:r>
            <w:r>
              <w:rPr>
                <w:rFonts w:ascii="맑은 고딕" w:eastAsia="맑은 고딕"/>
                <w:color w:val="0000ff"/>
                <w:spacing w:val="-6"/>
                <w:sz w:val="24"/>
                <w:shd w:val="clear" w:color="000000"/>
              </w:rPr>
              <w:t xml:space="preserve"> 산업 공급망 및 국가·경제 안보에 미치는 영향이 큰 기술</w:t>
            </w: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>②</w:t>
            </w:r>
            <w:r>
              <w:rPr>
                <w:rFonts w:ascii="맑은 고딕" w:eastAsia="맑은 고딕"/>
                <w:color w:val="0000ff"/>
                <w:spacing w:val="-6"/>
                <w:sz w:val="24"/>
                <w:shd w:val="clear" w:color="000000"/>
              </w:rPr>
              <w:t xml:space="preserve"> 시장전망, 기업동향 등을 고려할 때 미래 성장잠재력이 큰 기술 </w:t>
            </w: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>③</w:t>
            </w:r>
            <w:r>
              <w:rPr>
                <w:rFonts w:ascii="맑은 고딕" w:eastAsia="맑은 고딕"/>
                <w:color w:val="0000ff"/>
                <w:spacing w:val="-6"/>
                <w:sz w:val="24"/>
                <w:shd w:val="clear" w:color="000000"/>
              </w:rPr>
              <w:t xml:space="preserve"> 기술난이도가 높아서 기업이 쉽게 진입하기 어려운 기술</w:t>
            </w: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>④</w:t>
            </w:r>
            <w:r>
              <w:rPr>
                <w:rFonts w:ascii="맑은 고딕" w:eastAsia="맑은 고딕"/>
                <w:color w:val="0000ff"/>
                <w:spacing w:val="-6"/>
                <w:sz w:val="24"/>
                <w:shd w:val="clear" w:color="000000"/>
              </w:rPr>
              <w:t xml:space="preserve"> 他</w:t>
            </w:r>
            <w:r>
              <w:rPr>
                <w:rFonts w:ascii="맑은 고딕" w:eastAsia="맑은 고딕"/>
                <w:color w:val="0000ff"/>
                <w:spacing w:val="-6"/>
                <w:sz w:val="24"/>
                <w:shd w:val="clear" w:color="000000"/>
              </w:rPr>
              <w:t>영역과의 연계, 융합 등을 통해 다른 산업에 미치는 파급효과가 큰 기술</w:t>
            </w: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>⑤</w:t>
            </w:r>
            <w:r>
              <w:rPr>
                <w:rFonts w:ascii="맑은 고딕" w:eastAsia="맑은 고딕"/>
                <w:color w:val="0000ff"/>
                <w:spacing w:val="-6"/>
                <w:sz w:val="24"/>
                <w:shd w:val="clear" w:color="000000"/>
              </w:rPr>
              <w:t xml:space="preserve"> 산업적 중요성이 큰 기술</w:t>
            </w: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color w:val="0000ff"/>
                <w:spacing w:val="-6"/>
                <w:sz w:val="24"/>
                <w:shd w:val="clear" w:color="000000"/>
              </w:rPr>
              <w:t>⑥</w:t>
            </w:r>
            <w:r>
              <w:rPr>
                <w:rFonts w:ascii="맑은 고딕" w:eastAsia="맑은 고딕"/>
                <w:color w:val="0000ff"/>
                <w:spacing w:val="-6"/>
                <w:sz w:val="24"/>
                <w:shd w:val="clear" w:color="000000"/>
              </w:rPr>
              <w:t xml:space="preserve"> 수출, 고용 등 국민경제 성장에 미치는 영향이 큰 기술</w:t>
            </w:r>
          </w:p>
        </w:tc>
      </w:tr>
    </w:tbl>
    <w:p>
      <w:pPr>
        <w:pStyle w:val="0"/>
        <w:widowControl w:val="off"/>
        <w:spacing w:line="360" w:lineRule="auto"/>
        <w:ind w:left="605" w:hanging="605"/>
      </w:pPr>
    </w:p>
    <w:p>
      <w:pPr>
        <w:pStyle w:val="0"/>
        <w:widowControl w:val="off"/>
        <w:spacing w:line="360" w:lineRule="auto"/>
        <w:ind w:left="605" w:hanging="605"/>
        <w:rPr>
          <w:rFonts w:ascii="맑은 고딕" w:eastAsia="맑은 고딕"/>
          <w:color w:val="000000"/>
          <w:sz w:val="24"/>
        </w:rPr>
      </w:pPr>
    </w:p>
    <w:tbl>
      <w:tblPr>
        <w:tblOverlap w:val="never"/>
        <w:tblW w:w="239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"/>
        <w:gridCol w:w="1857"/>
      </w:tblGrid>
      <w:tr>
        <w:trPr>
          <w:trHeight w:val="490"/>
        </w:trPr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3e57a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HY헤드라인M"/>
                <w:color w:val="ffffff"/>
                <w:sz w:val="30"/>
                <w:shd w:val="clear" w:color="000000"/>
              </w:rPr>
              <w:t>4</w:t>
            </w:r>
          </w:p>
        </w:tc>
        <w:tc>
          <w:tcPr>
            <w:tcW w:w="1857" w:type="dxa"/>
            <w:tcBorders>
              <w:top w:val="non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HY헤드라인M" w:eastAsia="HY헤드라인M"/>
                <w:sz w:val="30"/>
              </w:rPr>
              <w:t xml:space="preserve"> 투자 계획</w:t>
            </w:r>
          </w:p>
        </w:tc>
      </w:tr>
    </w:tbl>
    <w:p>
      <w:pPr>
        <w:pStyle w:val="0"/>
        <w:widowControl w:val="off"/>
        <w:spacing w:line="360" w:lineRule="auto"/>
        <w:ind w:left="605" w:hanging="605"/>
      </w:pPr>
      <w:r>
        <w:rPr>
          <w:rFonts w:ascii="HCI Poppy"/>
          <w:i/>
          <w:color w:val="ff0000"/>
          <w:sz w:val="26"/>
        </w:rPr>
        <w:t xml:space="preserve"> 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475" w:hanging="475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360" w:lineRule="auto"/>
        <w:ind w:left="605" w:hanging="605"/>
        <w:rPr>
          <w:rFonts w:ascii="맑은 고딕" w:eastAsia="맑은 고딕"/>
          <w:color w:val="000000"/>
          <w:sz w:val="24"/>
        </w:rPr>
      </w:pPr>
    </w:p>
    <w:p>
      <w:pPr>
        <w:pStyle w:val="0"/>
        <w:widowControl w:val="off"/>
        <w:wordWrap w:val="1"/>
        <w:spacing w:line="360" w:lineRule="auto"/>
        <w:ind w:left="605" w:hanging="605"/>
        <w:jc w:val="center"/>
      </w:pPr>
      <w:r>
        <w:rPr>
          <w:rFonts w:ascii="맑은 고딕" w:eastAsia="맑은 고딕"/>
          <w:sz w:val="24"/>
        </w:rPr>
        <w:t>&lt; 기업명 &gt;</w:t>
      </w:r>
    </w:p>
    <w:p>
      <w:pPr>
        <w:pStyle w:val="0"/>
        <w:widowControl w:val="off"/>
        <w:wordWrap w:val="1"/>
        <w:spacing w:line="360" w:lineRule="auto"/>
        <w:ind w:left="605" w:hanging="605"/>
        <w:jc w:val="right"/>
      </w:pPr>
      <w:r>
        <w:rPr/>
        <w:t>(단위 : 억원)</w:t>
      </w:r>
    </w:p>
    <w:tbl>
      <w:tblPr>
        <w:tblOverlap w:val="never"/>
        <w:tblW w:w="924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04"/>
        <w:gridCol w:w="1587"/>
        <w:gridCol w:w="1587"/>
        <w:gridCol w:w="1587"/>
        <w:gridCol w:w="1587"/>
        <w:gridCol w:w="1587"/>
      </w:tblGrid>
      <w:tr>
        <w:trPr>
          <w:trHeight w:val="370"/>
        </w:trPr>
        <w:tc>
          <w:tcPr>
            <w:tcW w:w="1304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구분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00년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00년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00년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00년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00년</w:t>
            </w:r>
          </w:p>
        </w:tc>
      </w:tr>
      <w:tr>
        <w:trPr>
          <w:trHeight w:val="426"/>
        </w:trPr>
        <w:tc>
          <w:tcPr>
            <w:tcW w:w="1304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4"/>
              </w:rPr>
              <w:t>R&amp;D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</w:tr>
      <w:tr>
        <w:trPr>
          <w:trHeight w:val="426"/>
        </w:trPr>
        <w:tc>
          <w:tcPr>
            <w:tcW w:w="1304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shd w:val="clear" w:fill="ffff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4"/>
              </w:rPr>
              <w:t>시설</w:t>
            </w: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  <w:tc>
          <w:tcPr>
            <w:tcW w:w="1587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4"/>
              </w:rPr>
            </w:pPr>
          </w:p>
        </w:tc>
      </w:tr>
    </w:tbl>
    <w:p>
      <w:pPr>
        <w:pStyle w:val="0"/>
        <w:widowControl w:val="off"/>
        <w:wordWrap w:val="1"/>
        <w:spacing w:line="360" w:lineRule="auto"/>
        <w:ind w:left="605" w:hanging="605"/>
        <w:jc w:val="right"/>
      </w:pPr>
    </w:p>
    <w:p>
      <w:pPr>
        <w:pStyle w:val="0"/>
        <w:widowControl w:val="off"/>
        <w:wordWrap w:val="1"/>
        <w:spacing w:line="360" w:lineRule="auto"/>
        <w:ind w:left="605" w:hanging="605"/>
        <w:jc w:val="right"/>
        <w:rPr/>
      </w:pPr>
    </w:p>
    <w:p>
      <w:pPr>
        <w:pStyle w:val="0"/>
        <w:widowControl w:val="off"/>
        <w:wordWrap w:val="1"/>
        <w:spacing w:line="360" w:lineRule="auto"/>
        <w:ind w:left="605" w:hanging="605"/>
        <w:jc w:val="right"/>
        <w:rPr/>
      </w:pPr>
    </w:p>
    <w:p>
      <w:pPr>
        <w:pStyle w:val="0"/>
        <w:widowControl w:val="off"/>
        <w:wordWrap w:val="1"/>
        <w:spacing w:line="360" w:lineRule="auto"/>
        <w:ind w:left="605" w:hanging="605"/>
        <w:jc w:val="right"/>
        <w:rPr/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80"/>
        <w:gridCol w:w="8045"/>
      </w:tblGrid>
      <w:tr>
        <w:trPr>
          <w:trHeight w:val="313"/>
        </w:trPr>
        <w:tc>
          <w:tcPr>
            <w:tcW w:w="1480" w:type="dxa"/>
            <w:tcBorders>
              <w:top w:val="single" w:color="999999" w:sz="3"/>
              <w:left w:val="single" w:color="999999" w:sz="3"/>
              <w:bottom w:val="single" w:color="999999" w:sz="3"/>
              <w:right w:val="single" w:color="999999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color w:val="0000ff"/>
              </w:rPr>
              <w:t>작성내용</w:t>
            </w:r>
          </w:p>
        </w:tc>
        <w:tc>
          <w:tcPr>
            <w:tcW w:w="8045" w:type="dxa"/>
            <w:tcBorders>
              <w:top w:val="none" w:color="000000" w:sz="3"/>
              <w:left w:val="single" w:color="999999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0000ff"/>
              </w:rPr>
              <w:t>※</w:t>
            </w:r>
            <w:r>
              <w:rPr>
                <w:color w:val="0000ff"/>
              </w:rPr>
              <w:t xml:space="preserve"> 아래내용을 참고하여 작성 (작성 후 ‘작성내용’은 삭제)</w:t>
            </w:r>
          </w:p>
        </w:tc>
      </w:tr>
      <w:tr>
        <w:trPr>
          <w:trHeight w:val="1694"/>
        </w:trPr>
        <w:tc>
          <w:tcPr>
            <w:tcW w:w="95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전략산업 지원의 핵심 목적인 국내투자 확대 여부</w:t>
            </w:r>
          </w:p>
          <w:p>
            <w:pPr>
              <w:pStyle w:val="0"/>
              <w:widowControl w:val="off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ind w:left="294" w:hanging="294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신청기업의 향후 5년간 투자계획 및 주요 프로젝트 내용</w:t>
            </w:r>
            <w:r>
              <w:br/>
              <w:rPr>
                <w:rFonts w:ascii="맑은 고딕"/>
                <w:color w:val="0000ff"/>
                <w:spacing w:val="-5"/>
                <w:sz w:val="22"/>
                <w:shd w:val="clear" w:color="000000"/>
              </w:rPr>
              <w:t>→</w:t>
            </w: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세부내용 공개가 곤란할 경우 프로젝트 내용과 함께 전체 투자규모 적시</w:t>
            </w:r>
          </w:p>
          <w:p>
            <w:pPr>
              <w:pStyle w:val="0"/>
              <w:widowControl w:val="off"/>
              <w:ind w:left="336" w:hanging="336"/>
              <w:rPr>
                <w:rFonts w:ascii="맑은 고딕" w:eastAsia="맑은 고딕"/>
                <w:color w:val="0000ff"/>
                <w:spacing w:val="-1"/>
                <w:sz w:val="6"/>
                <w:shd w:val="clear" w:color="000000"/>
              </w:rPr>
            </w:pPr>
          </w:p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조기상용화 등 시장출시 시점 등</w:t>
            </w:r>
          </w:p>
        </w:tc>
      </w:tr>
    </w:tbl>
    <w:p>
      <w:pPr>
        <w:pStyle w:val="0"/>
        <w:widowControl w:val="off"/>
        <w:wordWrap w:val="1"/>
        <w:spacing w:line="360" w:lineRule="auto"/>
        <w:ind w:left="605" w:hanging="605"/>
        <w:jc w:val="right"/>
      </w:pPr>
    </w:p>
    <w:p>
      <w:r>
        <w:br w:type="page"/>
      </w:r>
    </w:p>
    <w:tbl>
      <w:tblPr>
        <w:tblOverlap w:val="never"/>
        <w:tblW w:w="330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"/>
        <w:gridCol w:w="2762"/>
      </w:tblGrid>
      <w:tr>
        <w:trPr>
          <w:trHeight w:val="490"/>
        </w:trPr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3e57a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HY헤드라인M"/>
                <w:color w:val="ffffff"/>
                <w:sz w:val="30"/>
                <w:shd w:val="clear" w:color="000000"/>
              </w:rPr>
              <w:t>5</w:t>
            </w:r>
          </w:p>
        </w:tc>
        <w:tc>
          <w:tcPr>
            <w:tcW w:w="2762" w:type="dxa"/>
            <w:tcBorders>
              <w:top w:val="non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HY헤드라인M" w:eastAsia="HY헤드라인M"/>
                <w:sz w:val="30"/>
              </w:rPr>
              <w:t xml:space="preserve"> 기타 건의사항</w:t>
            </w:r>
          </w:p>
        </w:tc>
      </w:tr>
    </w:tbl>
    <w:p>
      <w:pPr>
        <w:pStyle w:val="0"/>
        <w:widowControl w:val="off"/>
        <w:spacing w:line="343" w:lineRule="auto"/>
        <w:ind w:left="647" w:hanging="647"/>
      </w:pPr>
      <w:r>
        <w:rPr>
          <w:rFonts w:ascii="HCI Poppy"/>
          <w:i/>
          <w:color w:val="ff0000"/>
          <w:sz w:val="26"/>
        </w:rPr>
        <w:t xml:space="preserve"> </w:t>
      </w:r>
    </w:p>
    <w:p>
      <w:pPr>
        <w:pStyle w:val="0"/>
        <w:widowControl w:val="off"/>
        <w:spacing w:line="360" w:lineRule="auto"/>
        <w:ind w:left="346" w:hanging="346"/>
        <w:rPr/>
      </w:pPr>
    </w:p>
    <w:p>
      <w:pPr>
        <w:pStyle w:val="0"/>
        <w:widowControl w:val="off"/>
        <w:spacing w:line="360" w:lineRule="auto"/>
        <w:ind w:left="610" w:hanging="610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30"/>
        </w:rPr>
        <w:t>□</w:t>
      </w:r>
      <w:r>
        <w:rPr>
          <w:rFonts w:ascii="HCI Poppy"/>
          <w:sz w:val="30"/>
        </w:rPr>
        <w:t xml:space="preserve"> </w:t>
      </w:r>
    </w:p>
    <w:p>
      <w:pPr>
        <w:pStyle w:val="0"/>
        <w:widowControl w:val="off"/>
        <w:spacing w:line="360" w:lineRule="auto"/>
        <w:ind w:left="788" w:hanging="788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spacing w:line="360" w:lineRule="auto"/>
        <w:ind w:left="603" w:hanging="603"/>
      </w:pPr>
      <w:r>
        <w:rPr>
          <w:rFonts w:ascii="HCI Poppy" w:eastAsia="휴먼명조"/>
          <w:sz w:val="30"/>
        </w:rPr>
        <w:t xml:space="preserve">  ㅇ </w:t>
      </w:r>
    </w:p>
    <w:p>
      <w:pPr>
        <w:pStyle w:val="0"/>
        <w:widowControl w:val="off"/>
        <w:spacing w:line="360" w:lineRule="auto"/>
        <w:ind w:left="614" w:hanging="614"/>
        <w:rPr>
          <w:rFonts w:ascii="HCI Poppy" w:eastAsia="휴먼명조"/>
          <w:color w:val="000000"/>
          <w:sz w:val="12"/>
          <w:shd w:val="clear" w:color="000000"/>
        </w:rPr>
      </w:pPr>
    </w:p>
    <w:p>
      <w:pPr>
        <w:pStyle w:val="0"/>
        <w:widowControl w:val="off"/>
        <w:spacing w:line="360" w:lineRule="auto"/>
        <w:ind w:left="558" w:hanging="558"/>
      </w:pPr>
      <w:r>
        <w:rPr>
          <w:rFonts w:ascii="HCI Poppy"/>
          <w:sz w:val="30"/>
        </w:rPr>
        <w:t xml:space="preserve">   - </w:t>
      </w:r>
    </w:p>
    <w:p>
      <w:pPr>
        <w:pStyle w:val="0"/>
        <w:widowControl w:val="off"/>
        <w:spacing w:line="360" w:lineRule="auto"/>
        <w:ind w:left="605" w:hanging="605"/>
        <w:rPr>
          <w:rFonts w:ascii="HCI Poppy" w:eastAsia="휴먼명조"/>
          <w:color w:val="000000"/>
          <w:sz w:val="8"/>
        </w:rPr>
      </w:pPr>
    </w:p>
    <w:p>
      <w:pPr>
        <w:pStyle w:val="0"/>
        <w:widowControl w:val="off"/>
        <w:spacing w:line="360" w:lineRule="auto"/>
        <w:ind w:left="605" w:hanging="605"/>
      </w:pPr>
      <w:r>
        <w:rPr>
          <w:rFonts w:ascii="맑은 고딕"/>
          <w:sz w:val="22"/>
        </w:rPr>
        <w:t xml:space="preserve">     * </w:t>
      </w:r>
    </w:p>
    <w:p>
      <w:pPr>
        <w:pStyle w:val="0"/>
        <w:widowControl w:val="off"/>
        <w:spacing w:line="360" w:lineRule="auto"/>
        <w:ind w:left="610" w:hanging="610"/>
        <w:rPr>
          <w:rFonts w:ascii="HCI Poppy" w:eastAsia="휴먼명조"/>
          <w:i/>
          <w:color w:val="ff0000"/>
          <w:sz w:val="26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480"/>
        <w:gridCol w:w="8045"/>
      </w:tblGrid>
      <w:tr>
        <w:trPr>
          <w:trHeight w:val="313"/>
        </w:trPr>
        <w:tc>
          <w:tcPr>
            <w:tcW w:w="1480" w:type="dxa"/>
            <w:tcBorders>
              <w:top w:val="single" w:color="999999" w:sz="3"/>
              <w:left w:val="single" w:color="999999" w:sz="3"/>
              <w:bottom w:val="single" w:color="999999" w:sz="3"/>
              <w:right w:val="single" w:color="999999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color w:val="0000ff"/>
              </w:rPr>
              <w:t>작성내용</w:t>
            </w:r>
          </w:p>
        </w:tc>
        <w:tc>
          <w:tcPr>
            <w:tcW w:w="8045" w:type="dxa"/>
            <w:tcBorders>
              <w:top w:val="none" w:color="000000" w:sz="3"/>
              <w:left w:val="single" w:color="999999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0000ff"/>
              </w:rPr>
              <w:t>※</w:t>
            </w:r>
            <w:r>
              <w:rPr>
                <w:color w:val="0000ff"/>
              </w:rPr>
              <w:t xml:space="preserve"> 아래내용을 참고하여 작성 (작성 후 ‘작성내용’은 삭제)</w:t>
            </w:r>
          </w:p>
        </w:tc>
      </w:tr>
      <w:tr>
        <w:trPr>
          <w:trHeight w:val="1299"/>
        </w:trPr>
        <w:tc>
          <w:tcPr>
            <w:tcW w:w="952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336" w:hanging="336"/>
            </w:pP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 xml:space="preserve"> - 규제, 예산, 인력양성, 투자, 세제 등 </w:t>
            </w:r>
            <w:r>
              <w:rPr>
                <w:rFonts w:eastAsia="맑은 고딕"/>
                <w:color w:val="0000ff"/>
                <w:spacing w:val="-5"/>
                <w:sz w:val="22"/>
                <w:shd w:val="clear" w:color="000000"/>
              </w:rPr>
              <w:t>對</w:t>
            </w:r>
            <w:r>
              <w:rPr>
                <w:rFonts w:ascii="맑은 고딕" w:eastAsia="맑은 고딕"/>
                <w:color w:val="0000ff"/>
                <w:spacing w:val="-5"/>
                <w:sz w:val="22"/>
                <w:shd w:val="clear" w:color="000000"/>
              </w:rPr>
              <w:t>정부 요구사항이 있는 경우 필요성과 함께 작성</w:t>
            </w:r>
          </w:p>
        </w:tc>
      </w:tr>
    </w:tbl>
    <w:p>
      <w:pPr>
        <w:pStyle w:val="0"/>
        <w:widowControl w:val="off"/>
        <w:spacing w:line="360" w:lineRule="auto"/>
        <w:ind w:left="610" w:hanging="610"/>
      </w:pPr>
    </w:p>
    <w:p>
      <w:pPr>
        <w:pStyle w:val="18"/>
        <w:widowControl w:val="off"/>
        <w:spacing w:line="336" w:lineRule="auto"/>
        <w:ind w:left="453" w:hanging="453"/>
        <w:rPr>
          <w:rFonts w:ascii="한양중고딕" w:eastAsia="한양중고딕"/>
          <w:color w:val="000000"/>
          <w:spacing w:val="-4"/>
          <w:w w:val="96"/>
          <w:sz w:val="24"/>
          <w:shd w:val="clear" w:color="000000"/>
        </w:rPr>
      </w:pPr>
    </w:p>
    <w:sectPr>
      <w:head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700" w:right="1134" w:bottom="1417" w:left="1134" w:header="850" w:footer="850" w:gutter="0"/>
      <w:cols w:space="0"/>
    </w:sectPr>
  </w:body>
</w:document>
</file>

<file path=word/header1.xml><?xml version="1.0" encoding="utf-8"?>
<w:hd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0"/>
      <w:widowControl w:val="off"/>
      <w:jc w:val="right"/>
    </w:pPr>
    <w:r>
      <w:rPr/>
      <w:t xml:space="preserve"> </w:t>
    </w:r>
    <w:r>
      <w:drawing>
        <wp:inline distT="0" distB="0" distL="0" distR="0">
          <wp:extent cx="701421" cy="360045"/>
          <wp:effectExtent l="0" t="0" r="0" b="0"/>
          <wp:docPr id="1" name="그림 %d 1"/>
          <wp:cNvGraphicFramePr/>
          <a:graphic>
            <a:graphicData uri="http://schemas.openxmlformats.org/drawingml/2006/picture">
              <pic:pic>
                <pic:nvPicPr>
                  <pic:cNvPr id="0" name="C:\Users\SUNYKO~1\AppData\Local\Temp\Hnc\BinData\EMB0000239435c2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1421" cy="36004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한양신명조" w:hAnsi="한양신명조" w:eastAsia="휴먼명조"/>
        <w:color w:val="000000"/>
        <w:sz w:val="30"/>
        <w:shd w:val="clear" w:color="00000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xl67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체" w:eastAsia="굴림체"/>
      <w:color w:val="000000"/>
      <w:sz w:val="24"/>
    </w:rPr>
  </w:style>
  <w:style w:type="paragraph" w:styleId="15">
    <w:name w:val="xl65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styleId="16">
    <w:name w:val="xl66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z w:val="20"/>
    </w:rPr>
  </w:style>
  <w:style w:type="paragraph" w:styleId="17">
    <w:name w:val="xl69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center"/>
    </w:pPr>
    <w:rPr>
      <w:rFonts w:ascii="맑은 고딕" w:eastAsia="맑은 고딕"/>
      <w:color w:val="000000"/>
      <w:sz w:val="20"/>
    </w:rPr>
  </w:style>
  <w:style w:type="paragraph" w:styleId="18">
    <w:name w:val="바탕글2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HCI Poppy" w:eastAsia="휴먼명조"/>
      <w:color w:val="000000"/>
      <w:sz w:val="30"/>
    </w:rPr>
  </w:style>
  <w:style w:type="paragraph" w:styleId="19">
    <w:name w:val="바탕글 사본5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0">
    <w:name w:val="법령기본스타일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552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8"/>
    </w:rPr>
  </w:style>
  <w:style w:type="paragraph" w:styleId="21">
    <w:name w:val="조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552" w:lineRule="auto"/>
      <w:ind w:left="280" w:right="0" w:hanging="280"/>
      <w:jc w:val="both"/>
      <w:textAlignment w:val="baseline"/>
    </w:pPr>
    <w:rPr>
      <w:rFonts w:ascii="한양신명조" w:eastAsia="한양신명조"/>
      <w:strike/>
      <w:color w:val="000000"/>
      <w:sz w:val="28"/>
    </w:rPr>
  </w:style>
  <w:style w:type="paragraph" w:styleId="22">
    <w:name w:val="별표 표안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HY신명조" w:eastAsia="HY신명조"/>
      <w:color w:val="000000"/>
      <w:sz w:val="22"/>
      <w:shd w:val="clear" w:color="000000"/>
    </w:rPr>
  </w:style>
  <w:style w:type="paragraph" w:styleId="23">
    <w:name w:val="11111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24" w:lineRule="auto"/>
      <w:ind w:left="579" w:right="103" w:hanging="481"/>
      <w:jc w:val="center"/>
      <w:textAlignment w:val="baseline"/>
    </w:pPr>
    <w:rPr>
      <w:rFonts w:ascii="HY헤드라인M" w:eastAsia="HY헤드라인M"/>
      <w:shadow/>
      <w:color w:val="ffffff"/>
      <w:sz w:val="30"/>
    </w:rPr>
  </w:style>
  <w:style w:type="paragraph" w:styleId="24">
    <w:name w:val="22222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HY헤드라인M" w:eastAsia="HY헤드라인M"/>
      <w:color w:val="000000"/>
      <w:sz w:val="30"/>
      <w:shd w:val="clear" w:color="00000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eader" Target="header1.xml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word/_rels/header1.xml.rels><?xml version="1.0" encoding="UTF-8" standalone="yes" ?><Relationships xmlns="http://schemas.openxmlformats.org/package/2006/relationships"><Relationship Id="rId1" Type="http://schemas.openxmlformats.org/officeDocument/2006/relationships/image" Target="media/image0.bmp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</dc:title>
  <dc:creator>A</dc:creator>
  <cp:lastModifiedBy>SUNY Korea R&amp;BDF</cp:lastModifiedBy>
  <dcterms:created xsi:type="dcterms:W3CDTF">2022-11-30T11:05:46.342</dcterms:created>
  <dcterms:modified xsi:type="dcterms:W3CDTF">2024-03-03T23:21:24.910</dcterms:modified>
  <cp:version>0501.0100.01</cp:version>
</cp:coreProperties>
</file>